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E9" w:rsidRPr="00B34894" w:rsidRDefault="00761EE9" w:rsidP="004F033F">
      <w:pPr>
        <w:spacing w:after="0"/>
        <w:jc w:val="both"/>
        <w:rPr>
          <w:rFonts w:ascii="Times New Roman" w:hAnsi="Times New Roman"/>
          <w:b/>
        </w:rPr>
      </w:pPr>
    </w:p>
    <w:p w:rsidR="00DF69D9" w:rsidRPr="00DF69D9" w:rsidRDefault="00DF69D9" w:rsidP="00DF6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69D9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86DEE" w:rsidRPr="00DF69D9" w:rsidRDefault="00DF69D9" w:rsidP="00DF6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69D9">
        <w:rPr>
          <w:rFonts w:ascii="Times New Roman" w:hAnsi="Times New Roman"/>
          <w:b/>
          <w:sz w:val="28"/>
          <w:szCs w:val="28"/>
        </w:rPr>
        <w:t>средняя общеобразовательная школа рабочего поселка Шемышейка имени Героя Советского Союза Александра Тимофеевича Бодряшова</w:t>
      </w:r>
    </w:p>
    <w:tbl>
      <w:tblPr>
        <w:tblpPr w:leftFromText="180" w:rightFromText="180" w:vertAnchor="text" w:horzAnchor="margin" w:tblpY="224"/>
        <w:tblW w:w="10008" w:type="dxa"/>
        <w:tblLook w:val="04A0"/>
      </w:tblPr>
      <w:tblGrid>
        <w:gridCol w:w="4968"/>
        <w:gridCol w:w="236"/>
        <w:gridCol w:w="4804"/>
      </w:tblGrid>
      <w:tr w:rsidR="00E919B8" w:rsidRPr="00EE37F5" w:rsidTr="0088267B">
        <w:trPr>
          <w:trHeight w:val="1408"/>
        </w:trPr>
        <w:tc>
          <w:tcPr>
            <w:tcW w:w="4968" w:type="dxa"/>
          </w:tcPr>
          <w:p w:rsidR="00E919B8" w:rsidRPr="00DF69D9" w:rsidRDefault="00E01D31" w:rsidP="00DF69D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6"/>
                <w:szCs w:val="26"/>
              </w:rPr>
              <w:t>ПРИНЯТА</w:t>
            </w:r>
          </w:p>
          <w:p w:rsidR="00DF69D9" w:rsidRPr="00DF69D9" w:rsidRDefault="00DF69D9" w:rsidP="00DF69D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На п</w:t>
            </w:r>
            <w:r w:rsidR="00E919B8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едагогическ</w:t>
            </w: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ом</w:t>
            </w:r>
            <w:r w:rsidR="00E919B8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совет</w:t>
            </w: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е</w:t>
            </w:r>
            <w:r w:rsidR="00E919B8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</w:p>
          <w:p w:rsidR="00657ACF" w:rsidRDefault="00657ACF" w:rsidP="00DF69D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</w:p>
          <w:p w:rsidR="00E919B8" w:rsidRPr="00DF69D9" w:rsidRDefault="00E919B8" w:rsidP="00DF69D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Протокол </w:t>
            </w:r>
            <w:r w:rsid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от</w:t>
            </w:r>
            <w:r w:rsidR="00A67E4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29.08.2017</w:t>
            </w:r>
            <w:r w:rsid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№</w:t>
            </w:r>
            <w:r w:rsidR="00A67E4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1</w:t>
            </w:r>
          </w:p>
          <w:p w:rsidR="00DF69D9" w:rsidRPr="00DF69D9" w:rsidRDefault="00DF69D9" w:rsidP="00DF69D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</w:p>
        </w:tc>
        <w:tc>
          <w:tcPr>
            <w:tcW w:w="236" w:type="dxa"/>
          </w:tcPr>
          <w:p w:rsidR="00E919B8" w:rsidRPr="00DF69D9" w:rsidRDefault="00E919B8" w:rsidP="00DF69D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</w:p>
        </w:tc>
        <w:tc>
          <w:tcPr>
            <w:tcW w:w="4804" w:type="dxa"/>
          </w:tcPr>
          <w:p w:rsidR="00E919B8" w:rsidRPr="00DF69D9" w:rsidRDefault="00DF69D9" w:rsidP="00DF69D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/>
                <w:bCs/>
                <w:color w:val="000000"/>
                <w:spacing w:val="2"/>
                <w:sz w:val="26"/>
                <w:szCs w:val="26"/>
              </w:rPr>
              <w:t>УТВЕРЖДАЮ</w:t>
            </w:r>
          </w:p>
          <w:p w:rsidR="00657ACF" w:rsidRDefault="00DF69D9" w:rsidP="00DF69D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Директор МБОУ СОШ р.п. Шемышейка</w:t>
            </w:r>
          </w:p>
          <w:p w:rsidR="00DF69D9" w:rsidRPr="00DF69D9" w:rsidRDefault="00657ACF" w:rsidP="00DF69D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_____________ М.М. Гудожникова</w:t>
            </w:r>
            <w:r w:rsidR="00DF69D9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</w:p>
          <w:p w:rsidR="00E919B8" w:rsidRPr="00DF69D9" w:rsidRDefault="00E919B8" w:rsidP="00A67E4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Приказ </w:t>
            </w:r>
            <w:r w:rsidR="00DF69D9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от</w:t>
            </w:r>
            <w:r w:rsidR="00A67E4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30.08.2017</w:t>
            </w:r>
            <w:r w:rsidR="00E80CA5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  <w:r w:rsidR="00DF69D9"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№</w:t>
            </w:r>
            <w:r w:rsidRPr="00DF69D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  <w:r w:rsidR="00A67E49"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  <w:t>65-20</w:t>
            </w:r>
          </w:p>
        </w:tc>
      </w:tr>
    </w:tbl>
    <w:p w:rsidR="00886DEE" w:rsidRPr="00E01D31" w:rsidRDefault="00E01D31" w:rsidP="00886DEE">
      <w:pPr>
        <w:pStyle w:val="aff0"/>
        <w:rPr>
          <w:rFonts w:ascii="Times New Roman" w:hAnsi="Times New Roman"/>
          <w:sz w:val="28"/>
          <w:szCs w:val="28"/>
        </w:rPr>
      </w:pPr>
      <w:r w:rsidRPr="00E01D3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272.25pt">
            <v:imagedata r:id="rId7" o:title="SAM_7110"/>
          </v:shape>
        </w:pict>
      </w:r>
    </w:p>
    <w:p w:rsidR="00886DEE" w:rsidRDefault="00886DEE" w:rsidP="00886DEE">
      <w:pPr>
        <w:pStyle w:val="aff0"/>
        <w:rPr>
          <w:rFonts w:ascii="Times New Roman" w:hAnsi="Times New Roman"/>
          <w:sz w:val="28"/>
          <w:szCs w:val="28"/>
        </w:rPr>
      </w:pPr>
    </w:p>
    <w:p w:rsidR="00886DEE" w:rsidRDefault="00886DEE" w:rsidP="00886DEE">
      <w:pPr>
        <w:jc w:val="center"/>
        <w:rPr>
          <w:rFonts w:ascii="Times New Roman" w:hAnsi="Times New Roman"/>
          <w:sz w:val="28"/>
          <w:szCs w:val="28"/>
        </w:rPr>
      </w:pPr>
    </w:p>
    <w:p w:rsidR="00886DEE" w:rsidRPr="00E01D31" w:rsidRDefault="00E01D31" w:rsidP="00E01D31">
      <w:pPr>
        <w:spacing w:after="0" w:line="240" w:lineRule="auto"/>
        <w:jc w:val="center"/>
        <w:rPr>
          <w:rFonts w:ascii="Calligraph" w:hAnsi="Calligraph"/>
          <w:shadow/>
          <w:color w:val="0000FF"/>
          <w:sz w:val="72"/>
          <w:szCs w:val="72"/>
        </w:rPr>
      </w:pPr>
      <w:r w:rsidRPr="00E01D31">
        <w:rPr>
          <w:rFonts w:ascii="Calligraph" w:hAnsi="Calligraph"/>
          <w:shadow/>
          <w:color w:val="0000FF"/>
          <w:sz w:val="72"/>
          <w:szCs w:val="72"/>
        </w:rPr>
        <w:t>О</w:t>
      </w:r>
      <w:r w:rsidR="00886DEE" w:rsidRPr="00E01D31">
        <w:rPr>
          <w:rFonts w:ascii="Calligraph" w:hAnsi="Calligraph"/>
          <w:shadow/>
          <w:color w:val="0000FF"/>
          <w:sz w:val="72"/>
          <w:szCs w:val="72"/>
        </w:rPr>
        <w:t xml:space="preserve">бразовательная программа  </w:t>
      </w:r>
    </w:p>
    <w:p w:rsidR="00886DEE" w:rsidRPr="00E01D31" w:rsidRDefault="00886DEE" w:rsidP="00E01D31">
      <w:pPr>
        <w:spacing w:after="0" w:line="240" w:lineRule="auto"/>
        <w:jc w:val="center"/>
        <w:rPr>
          <w:rFonts w:ascii="Calligraph" w:hAnsi="Calligraph"/>
          <w:shadow/>
          <w:color w:val="0000FF"/>
          <w:sz w:val="72"/>
          <w:szCs w:val="72"/>
        </w:rPr>
      </w:pPr>
      <w:r w:rsidRPr="00E01D31">
        <w:rPr>
          <w:rFonts w:ascii="Calligraph" w:hAnsi="Calligraph"/>
          <w:shadow/>
          <w:color w:val="0000FF"/>
          <w:sz w:val="72"/>
          <w:szCs w:val="72"/>
        </w:rPr>
        <w:t>среднего общего образования</w:t>
      </w:r>
    </w:p>
    <w:p w:rsidR="00886DEE" w:rsidRPr="00E01D31" w:rsidRDefault="00886DEE" w:rsidP="00E01D31">
      <w:pPr>
        <w:spacing w:after="0" w:line="240" w:lineRule="auto"/>
        <w:jc w:val="center"/>
        <w:rPr>
          <w:rFonts w:ascii="Calligraph" w:hAnsi="Calligraph"/>
          <w:shadow/>
          <w:color w:val="0000FF"/>
          <w:sz w:val="72"/>
          <w:szCs w:val="72"/>
        </w:rPr>
      </w:pPr>
      <w:r w:rsidRPr="00E01D31">
        <w:rPr>
          <w:rFonts w:ascii="Calligraph" w:hAnsi="Calligraph"/>
          <w:shadow/>
          <w:color w:val="0000FF"/>
          <w:sz w:val="72"/>
          <w:szCs w:val="72"/>
        </w:rPr>
        <w:t xml:space="preserve">на </w:t>
      </w:r>
      <w:r w:rsidR="00482E40" w:rsidRPr="00E01D31">
        <w:rPr>
          <w:rFonts w:ascii="Calligraph" w:hAnsi="Calligraph"/>
          <w:shadow/>
          <w:color w:val="0000FF"/>
          <w:sz w:val="72"/>
          <w:szCs w:val="72"/>
        </w:rPr>
        <w:t>2017-2019</w:t>
      </w:r>
      <w:r w:rsidRPr="00E01D31">
        <w:rPr>
          <w:rFonts w:ascii="Calligraph" w:hAnsi="Calligraph"/>
          <w:shadow/>
          <w:color w:val="0000FF"/>
          <w:sz w:val="72"/>
          <w:szCs w:val="72"/>
        </w:rPr>
        <w:t xml:space="preserve"> </w:t>
      </w:r>
      <w:r w:rsidR="00E01D31" w:rsidRPr="00E01D31">
        <w:rPr>
          <w:rFonts w:ascii="Calligraph" w:hAnsi="Calligraph"/>
          <w:shadow/>
          <w:color w:val="0000FF"/>
          <w:sz w:val="72"/>
          <w:szCs w:val="72"/>
        </w:rPr>
        <w:t>годы</w:t>
      </w:r>
      <w:r w:rsidRPr="00E01D31">
        <w:rPr>
          <w:rFonts w:ascii="Calligraph" w:hAnsi="Calligraph"/>
          <w:shadow/>
          <w:color w:val="0000FF"/>
          <w:sz w:val="72"/>
          <w:szCs w:val="72"/>
        </w:rPr>
        <w:t xml:space="preserve"> </w:t>
      </w:r>
    </w:p>
    <w:p w:rsidR="00886DEE" w:rsidRPr="00886DEE" w:rsidRDefault="00886DEE" w:rsidP="00886DEE">
      <w:pPr>
        <w:pStyle w:val="aff0"/>
        <w:rPr>
          <w:rFonts w:ascii="Times New Roman" w:hAnsi="Times New Roman"/>
          <w:sz w:val="56"/>
          <w:szCs w:val="56"/>
        </w:rPr>
      </w:pPr>
    </w:p>
    <w:p w:rsidR="00886DEE" w:rsidRDefault="00886DEE" w:rsidP="00E46C8A">
      <w:pPr>
        <w:pStyle w:val="aff0"/>
      </w:pPr>
    </w:p>
    <w:p w:rsidR="00E610FF" w:rsidRDefault="00E610FF" w:rsidP="00E610FF">
      <w:pPr>
        <w:pStyle w:val="aff0"/>
        <w:spacing w:before="0" w:after="0" w:line="240" w:lineRule="auto"/>
      </w:pPr>
    </w:p>
    <w:p w:rsidR="00E46C8A" w:rsidRPr="00E610FF" w:rsidRDefault="00E46C8A" w:rsidP="00E610FF">
      <w:pPr>
        <w:pStyle w:val="aff0"/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610FF">
        <w:rPr>
          <w:rFonts w:ascii="Times New Roman" w:hAnsi="Times New Roman"/>
          <w:sz w:val="26"/>
          <w:szCs w:val="26"/>
        </w:rPr>
        <w:t>Оглавление</w:t>
      </w:r>
      <w:r w:rsidR="00E610FF">
        <w:rPr>
          <w:rFonts w:ascii="Times New Roman" w:hAnsi="Times New Roman"/>
          <w:sz w:val="26"/>
          <w:szCs w:val="26"/>
        </w:rPr>
        <w:t>:</w:t>
      </w:r>
    </w:p>
    <w:p w:rsidR="00F864B5" w:rsidRPr="00E610FF" w:rsidRDefault="00F864B5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E610FF">
        <w:rPr>
          <w:rFonts w:ascii="Times New Roman" w:hAnsi="Times New Roman"/>
          <w:b/>
          <w:bCs/>
          <w:sz w:val="26"/>
          <w:szCs w:val="26"/>
        </w:rPr>
        <w:t>1. Общие положения</w:t>
      </w:r>
    </w:p>
    <w:p w:rsidR="00E33217" w:rsidRPr="00E610FF" w:rsidRDefault="00F864B5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1.1. Нормативно-правовая основа образовательной программы</w:t>
      </w:r>
    </w:p>
    <w:p w:rsidR="00E33217" w:rsidRPr="00E610FF" w:rsidRDefault="00E33217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>1.2. Общая характеристика учреждения</w:t>
      </w:r>
    </w:p>
    <w:p w:rsidR="00E33217" w:rsidRPr="00E610FF" w:rsidRDefault="00E33217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sz w:val="26"/>
          <w:szCs w:val="26"/>
        </w:rPr>
        <w:t xml:space="preserve">1.3. </w:t>
      </w:r>
      <w:r w:rsidRPr="00E610FF">
        <w:rPr>
          <w:rFonts w:ascii="Times New Roman" w:hAnsi="Times New Roman"/>
          <w:bCs/>
          <w:sz w:val="26"/>
          <w:szCs w:val="26"/>
        </w:rPr>
        <w:t>Визитная карточка школы.</w:t>
      </w:r>
    </w:p>
    <w:p w:rsidR="001F036A" w:rsidRPr="00E610FF" w:rsidRDefault="001F036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E610FF">
        <w:rPr>
          <w:rFonts w:ascii="Times New Roman" w:hAnsi="Times New Roman"/>
          <w:b/>
          <w:sz w:val="26"/>
          <w:szCs w:val="26"/>
        </w:rPr>
        <w:t>2. Целевой раздел</w:t>
      </w:r>
    </w:p>
    <w:p w:rsidR="001F036A" w:rsidRPr="00E610FF" w:rsidRDefault="001F036A" w:rsidP="00E610FF">
      <w:pPr>
        <w:pStyle w:val="af1"/>
        <w:ind w:firstLine="540"/>
        <w:jc w:val="both"/>
        <w:rPr>
          <w:rFonts w:ascii="Times New Roman" w:hAnsi="Times New Roman"/>
          <w:sz w:val="26"/>
          <w:szCs w:val="26"/>
        </w:rPr>
      </w:pPr>
      <w:r w:rsidRPr="00E610FF">
        <w:rPr>
          <w:rFonts w:ascii="Times New Roman" w:hAnsi="Times New Roman"/>
          <w:sz w:val="26"/>
          <w:szCs w:val="26"/>
        </w:rPr>
        <w:t>2.1. Пояснительная записка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2.1.1.Цели и задачи реализации основной образовательной программы среднего общего образования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2.1.2. Принципы и подходы к формированию образовательной программы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среднего общего образования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2.2.Планируемые результаты освоения обучающимися основной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образовательной программы среднего общего образования</w:t>
      </w:r>
    </w:p>
    <w:p w:rsidR="00370798" w:rsidRPr="00E610FF" w:rsidRDefault="003707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2.2.1. Общие положения</w:t>
      </w:r>
    </w:p>
    <w:p w:rsidR="000F62BA" w:rsidRPr="00E610FF" w:rsidRDefault="000F62B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2.2.2. Образ выпускника средней школы</w:t>
      </w:r>
    </w:p>
    <w:p w:rsidR="000F62BA" w:rsidRPr="00E610FF" w:rsidRDefault="000F62B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E610FF">
        <w:rPr>
          <w:rFonts w:ascii="Times New Roman" w:hAnsi="Times New Roman"/>
          <w:b/>
          <w:bCs/>
          <w:color w:val="000000"/>
          <w:sz w:val="26"/>
          <w:szCs w:val="26"/>
        </w:rPr>
        <w:t xml:space="preserve">3. </w:t>
      </w:r>
      <w:r w:rsidR="00E610FF">
        <w:rPr>
          <w:rFonts w:ascii="Times New Roman" w:hAnsi="Times New Roman"/>
          <w:b/>
          <w:bCs/>
          <w:color w:val="000000"/>
          <w:sz w:val="26"/>
          <w:szCs w:val="26"/>
        </w:rPr>
        <w:t>Содержательный раздел</w:t>
      </w:r>
    </w:p>
    <w:p w:rsidR="000F62BA" w:rsidRPr="00E610FF" w:rsidRDefault="000F62B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3.1. Русский язык </w:t>
      </w:r>
    </w:p>
    <w:p w:rsidR="000F62BA" w:rsidRPr="00E610FF" w:rsidRDefault="000F62B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3.2. Литература </w:t>
      </w:r>
    </w:p>
    <w:p w:rsidR="000F62BA" w:rsidRPr="00E610FF" w:rsidRDefault="000F62B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3.3. Иностранный язык </w:t>
      </w:r>
    </w:p>
    <w:p w:rsidR="00E33217" w:rsidRPr="00E610FF" w:rsidRDefault="00E33217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3.4. Математика  </w:t>
      </w:r>
    </w:p>
    <w:p w:rsidR="00E33217" w:rsidRPr="00E610FF" w:rsidRDefault="00E33217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3.5. Информатика и ИКТ 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color w:val="000000"/>
          <w:sz w:val="26"/>
          <w:szCs w:val="26"/>
        </w:rPr>
        <w:t>3.6. История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>3.7. Обществознание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3.8. География 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3.9. Биология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3.10. Физика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>3.11. Астрономия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3.12. Химия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3.13. Основы безопасности жизнедеятельности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3.14. Физическая культура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3.15. Мировая художественная культура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bCs/>
          <w:color w:val="000000"/>
          <w:sz w:val="26"/>
          <w:szCs w:val="26"/>
        </w:rPr>
        <w:t xml:space="preserve">3.16. Технология  </w:t>
      </w:r>
    </w:p>
    <w:p w:rsidR="00F1086C" w:rsidRPr="00E610FF" w:rsidRDefault="00F1086C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color w:val="000000"/>
          <w:sz w:val="26"/>
          <w:szCs w:val="26"/>
        </w:rPr>
        <w:t xml:space="preserve">3.17. Экология </w:t>
      </w:r>
    </w:p>
    <w:p w:rsidR="00F54C11" w:rsidRDefault="00F54C11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E610FF">
        <w:rPr>
          <w:rFonts w:ascii="Times New Roman" w:hAnsi="Times New Roman"/>
          <w:color w:val="000000"/>
          <w:sz w:val="26"/>
          <w:szCs w:val="26"/>
        </w:rPr>
        <w:t xml:space="preserve">3.18. Основы предпринимательства </w:t>
      </w:r>
    </w:p>
    <w:p w:rsidR="00E610FF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E610FF">
        <w:rPr>
          <w:rFonts w:ascii="Times New Roman" w:hAnsi="Times New Roman"/>
          <w:b/>
          <w:color w:val="000000"/>
          <w:sz w:val="26"/>
          <w:szCs w:val="26"/>
        </w:rPr>
        <w:t>4. Организационный раздел</w:t>
      </w:r>
    </w:p>
    <w:p w:rsidR="001F036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4.1</w:t>
      </w:r>
      <w:r w:rsidR="00930605" w:rsidRPr="00E610FF">
        <w:rPr>
          <w:rFonts w:ascii="Times New Roman" w:hAnsi="Times New Roman"/>
          <w:color w:val="000000"/>
          <w:sz w:val="26"/>
          <w:szCs w:val="26"/>
        </w:rPr>
        <w:t>. Учебный план (10-11 классы)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4.2</w:t>
      </w:r>
      <w:r w:rsidR="00930605" w:rsidRPr="00E610FF">
        <w:rPr>
          <w:rFonts w:ascii="Times New Roman" w:hAnsi="Times New Roman"/>
          <w:bCs/>
          <w:sz w:val="26"/>
          <w:szCs w:val="26"/>
        </w:rPr>
        <w:t>. Система оценки достижений освоения основной образовательной программы среднего общего образования по ФкГОС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4.3</w:t>
      </w:r>
      <w:r w:rsidR="00930605" w:rsidRPr="00E610FF">
        <w:rPr>
          <w:rFonts w:ascii="Times New Roman" w:hAnsi="Times New Roman"/>
          <w:bCs/>
          <w:sz w:val="26"/>
          <w:szCs w:val="26"/>
        </w:rPr>
        <w:t>. Текущий контроль успеваемости обучающихся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4.4</w:t>
      </w:r>
      <w:r w:rsidR="00930605" w:rsidRPr="00E610FF">
        <w:rPr>
          <w:rFonts w:ascii="Times New Roman" w:hAnsi="Times New Roman"/>
          <w:bCs/>
          <w:sz w:val="26"/>
          <w:szCs w:val="26"/>
        </w:rPr>
        <w:t>. Промежуточная аттестация обучающихся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4.4.</w:t>
      </w:r>
      <w:r w:rsidR="00930605" w:rsidRPr="00E610FF">
        <w:rPr>
          <w:rFonts w:ascii="Times New Roman" w:hAnsi="Times New Roman"/>
          <w:bCs/>
          <w:sz w:val="26"/>
          <w:szCs w:val="26"/>
        </w:rPr>
        <w:t>1. Формы промежуточной аттестации обучающихся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4.5. </w:t>
      </w:r>
      <w:r w:rsidR="00930605" w:rsidRPr="00E610FF">
        <w:rPr>
          <w:rFonts w:ascii="Times New Roman" w:hAnsi="Times New Roman"/>
          <w:bCs/>
          <w:sz w:val="26"/>
          <w:szCs w:val="26"/>
        </w:rPr>
        <w:t xml:space="preserve"> Государственная итоговая аттестация выпускников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4.5.1.</w:t>
      </w:r>
      <w:r w:rsidR="00930605" w:rsidRPr="00E610FF">
        <w:rPr>
          <w:rFonts w:ascii="Times New Roman" w:hAnsi="Times New Roman"/>
          <w:bCs/>
          <w:sz w:val="26"/>
          <w:szCs w:val="26"/>
        </w:rPr>
        <w:t xml:space="preserve"> Формы проведения государственной (итоговой) аттестации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4.5.2.</w:t>
      </w:r>
      <w:r w:rsidR="00930605" w:rsidRPr="00E610FF">
        <w:rPr>
          <w:rFonts w:ascii="Times New Roman" w:hAnsi="Times New Roman"/>
          <w:bCs/>
          <w:sz w:val="26"/>
          <w:szCs w:val="26"/>
        </w:rPr>
        <w:t xml:space="preserve"> Участники государственной итоговой аттестации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4.5.3.</w:t>
      </w:r>
      <w:r w:rsidR="00930605" w:rsidRPr="00E610FF">
        <w:rPr>
          <w:rFonts w:ascii="Times New Roman" w:hAnsi="Times New Roman"/>
          <w:bCs/>
          <w:sz w:val="26"/>
          <w:szCs w:val="26"/>
        </w:rPr>
        <w:t xml:space="preserve"> Сроки и порядок проведения государственной итоговой аттестации</w:t>
      </w:r>
    </w:p>
    <w:p w:rsidR="00930605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4.5.4</w:t>
      </w:r>
      <w:r w:rsidR="00930605" w:rsidRPr="00E610FF">
        <w:rPr>
          <w:rFonts w:ascii="Times New Roman" w:hAnsi="Times New Roman"/>
          <w:bCs/>
          <w:sz w:val="26"/>
          <w:szCs w:val="26"/>
        </w:rPr>
        <w:t>. Оценка результатов государственной итоговой аттестации</w:t>
      </w:r>
    </w:p>
    <w:p w:rsidR="0092298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lastRenderedPageBreak/>
        <w:t>4.6</w:t>
      </w:r>
      <w:r w:rsidR="0092298A" w:rsidRPr="00E610FF">
        <w:rPr>
          <w:rFonts w:ascii="Times New Roman" w:hAnsi="Times New Roman"/>
          <w:bCs/>
          <w:sz w:val="26"/>
          <w:szCs w:val="26"/>
        </w:rPr>
        <w:t>. Система условий реализации основной образовательной программы</w:t>
      </w:r>
    </w:p>
    <w:p w:rsidR="0092298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92298A" w:rsidRPr="00E610FF">
        <w:rPr>
          <w:rFonts w:ascii="Times New Roman" w:hAnsi="Times New Roman"/>
          <w:bCs/>
          <w:sz w:val="26"/>
          <w:szCs w:val="26"/>
        </w:rPr>
        <w:t>6.1. Описание кадровых условий реализации основной образовательной</w:t>
      </w:r>
    </w:p>
    <w:p w:rsidR="00930605" w:rsidRPr="00E610FF" w:rsidRDefault="0092298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программы среднего общего образования</w:t>
      </w:r>
    </w:p>
    <w:p w:rsidR="001F036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92298A" w:rsidRPr="00E610FF">
        <w:rPr>
          <w:rFonts w:ascii="Times New Roman" w:hAnsi="Times New Roman"/>
          <w:bCs/>
          <w:sz w:val="26"/>
          <w:szCs w:val="26"/>
        </w:rPr>
        <w:t>6.2. Кадровое обеспечение</w:t>
      </w:r>
    </w:p>
    <w:p w:rsidR="0092298A" w:rsidRPr="00E610FF" w:rsidRDefault="00E610FF" w:rsidP="00E610FF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="0092298A" w:rsidRPr="00E610FF">
        <w:rPr>
          <w:rFonts w:ascii="Times New Roman" w:hAnsi="Times New Roman"/>
          <w:sz w:val="26"/>
          <w:szCs w:val="26"/>
        </w:rPr>
        <w:t>6.3. Возрастная структура педагогических кадров</w:t>
      </w:r>
    </w:p>
    <w:p w:rsidR="0092298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</w:t>
      </w:r>
      <w:r w:rsidR="0092298A" w:rsidRPr="00E610FF">
        <w:rPr>
          <w:rFonts w:ascii="Times New Roman" w:hAnsi="Times New Roman"/>
          <w:color w:val="000000"/>
          <w:sz w:val="26"/>
          <w:szCs w:val="26"/>
        </w:rPr>
        <w:t xml:space="preserve">6.4. </w:t>
      </w:r>
      <w:r w:rsidR="0092298A" w:rsidRPr="00E610FF">
        <w:rPr>
          <w:rFonts w:ascii="Times New Roman" w:hAnsi="Times New Roman"/>
          <w:bCs/>
          <w:sz w:val="26"/>
          <w:szCs w:val="26"/>
        </w:rPr>
        <w:t>Награды педагогических работников школы</w:t>
      </w:r>
    </w:p>
    <w:p w:rsidR="0092298A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92298A" w:rsidRPr="00E610FF">
        <w:rPr>
          <w:rFonts w:ascii="Times New Roman" w:hAnsi="Times New Roman"/>
          <w:bCs/>
          <w:sz w:val="26"/>
          <w:szCs w:val="26"/>
        </w:rPr>
        <w:t>6.5. Профессиональное развитие и повышение квалификации педагогических</w:t>
      </w:r>
    </w:p>
    <w:p w:rsidR="0092298A" w:rsidRPr="00E610FF" w:rsidRDefault="0092298A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работников</w:t>
      </w:r>
    </w:p>
    <w:p w:rsidR="00283298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283298" w:rsidRPr="00E610FF">
        <w:rPr>
          <w:rFonts w:ascii="Times New Roman" w:hAnsi="Times New Roman"/>
          <w:bCs/>
          <w:sz w:val="26"/>
          <w:szCs w:val="26"/>
        </w:rPr>
        <w:t>7.  Финансовое обеспечение реализации основной образовательной программы среднего общего образования</w:t>
      </w:r>
    </w:p>
    <w:p w:rsidR="00283298" w:rsidRPr="00E610FF" w:rsidRDefault="00E610FF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283298" w:rsidRPr="00E610FF">
        <w:rPr>
          <w:rFonts w:ascii="Times New Roman" w:hAnsi="Times New Roman"/>
          <w:bCs/>
          <w:sz w:val="26"/>
          <w:szCs w:val="26"/>
        </w:rPr>
        <w:t>8.  Учебно-методическое сопровождение реализации образовательной</w:t>
      </w:r>
    </w:p>
    <w:p w:rsidR="00283298" w:rsidRPr="00E610FF" w:rsidRDefault="00283298" w:rsidP="00E610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E610FF">
        <w:rPr>
          <w:rFonts w:ascii="Times New Roman" w:hAnsi="Times New Roman"/>
          <w:bCs/>
          <w:sz w:val="26"/>
          <w:szCs w:val="26"/>
        </w:rPr>
        <w:t>программы СОО</w:t>
      </w:r>
    </w:p>
    <w:p w:rsidR="006F481A" w:rsidRDefault="006F481A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E610FF" w:rsidRDefault="00E610FF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F481A" w:rsidRPr="00051156" w:rsidRDefault="006F481A" w:rsidP="000511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051156">
        <w:rPr>
          <w:rFonts w:ascii="Times New Roman" w:hAnsi="Times New Roman"/>
          <w:b/>
          <w:bCs/>
          <w:sz w:val="26"/>
          <w:szCs w:val="26"/>
        </w:rPr>
        <w:t>1. Общие положения</w:t>
      </w:r>
    </w:p>
    <w:p w:rsidR="006F481A" w:rsidRPr="00051156" w:rsidRDefault="00DF453E" w:rsidP="006F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1.1. </w:t>
      </w:r>
      <w:r w:rsidR="006F481A" w:rsidRPr="00051156">
        <w:rPr>
          <w:rFonts w:ascii="Times New Roman" w:hAnsi="Times New Roman"/>
          <w:b/>
          <w:bCs/>
          <w:sz w:val="26"/>
          <w:szCs w:val="26"/>
        </w:rPr>
        <w:t>Нормативно-правовая основа образовательной программы</w:t>
      </w:r>
    </w:p>
    <w:tbl>
      <w:tblPr>
        <w:tblpPr w:leftFromText="180" w:rightFromText="180" w:vertAnchor="text" w:horzAnchor="margin" w:tblpY="224"/>
        <w:tblW w:w="10008" w:type="dxa"/>
        <w:tblLook w:val="04A0"/>
      </w:tblPr>
      <w:tblGrid>
        <w:gridCol w:w="2465"/>
        <w:gridCol w:w="7543"/>
      </w:tblGrid>
      <w:tr w:rsidR="006F481A" w:rsidRPr="00DF69D9" w:rsidTr="006F481A">
        <w:trPr>
          <w:trHeight w:val="1408"/>
        </w:trPr>
        <w:tc>
          <w:tcPr>
            <w:tcW w:w="2088" w:type="dxa"/>
          </w:tcPr>
          <w:p w:rsidR="006F481A" w:rsidRPr="007052F9" w:rsidRDefault="006F481A" w:rsidP="00DB02F5">
            <w:pPr>
              <w:numPr>
                <w:ilvl w:val="0"/>
                <w:numId w:val="11"/>
              </w:numPr>
              <w:tabs>
                <w:tab w:val="clear" w:pos="1080"/>
                <w:tab w:val="num" w:pos="360"/>
                <w:tab w:val="left" w:pos="645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Международный уровень</w:t>
            </w:r>
          </w:p>
          <w:p w:rsidR="006F481A" w:rsidRPr="007052F9" w:rsidRDefault="006F481A" w:rsidP="006F481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</w:p>
        </w:tc>
        <w:tc>
          <w:tcPr>
            <w:tcW w:w="7920" w:type="dxa"/>
          </w:tcPr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Конвенция о правах ребенка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Конвенция о правах инвалидов, принятая резолюцией 61/106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Генеральной ассамблеи ООН от 13 декабря 2006 года,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mbol" w:hAnsi="Symbol" w:cs="Symbol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ратифицированная в Российской Федерации 03.05.2012г.</w:t>
            </w:r>
          </w:p>
          <w:p w:rsidR="006F481A" w:rsidRPr="007052F9" w:rsidRDefault="006F481A" w:rsidP="0037462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</w:p>
        </w:tc>
      </w:tr>
      <w:tr w:rsidR="006F481A" w:rsidRPr="00DF69D9" w:rsidTr="006F481A">
        <w:trPr>
          <w:trHeight w:val="1408"/>
        </w:trPr>
        <w:tc>
          <w:tcPr>
            <w:tcW w:w="2088" w:type="dxa"/>
          </w:tcPr>
          <w:p w:rsidR="006F481A" w:rsidRPr="007052F9" w:rsidRDefault="006F481A" w:rsidP="006F4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F481A" w:rsidRPr="007052F9" w:rsidRDefault="006F481A" w:rsidP="006F4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II. Федеральный</w:t>
            </w:r>
          </w:p>
          <w:p w:rsidR="006F481A" w:rsidRPr="007052F9" w:rsidRDefault="006F481A" w:rsidP="006F481A">
            <w:pPr>
              <w:tabs>
                <w:tab w:val="left" w:pos="6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</w:tc>
        <w:tc>
          <w:tcPr>
            <w:tcW w:w="7920" w:type="dxa"/>
          </w:tcPr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Конституция Российской Федерации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Федеральный закон Российской Федерации «Об образовании в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Российской Федерации» от 29.12.2012 № 273-ФЗ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Федеральный закон Российской Федерации «Об основных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гарантиях прав ребенка в Российской Федерации» от 24.07.1998 №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124-ФЗ (ред. от 17.12.2009)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Федеральный закон Российской Федерации от 8 мая 2010г. N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83-ФЗ «О внесении изменений в отдельные законодательные акты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Российской Федерации в связи с совершенствованием правового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положения государственных (муниципальных) учреждений»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Федеральный закон Российской Федерации «О внесении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изменений в Закон Российской Федерации «Об образовании» в части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проведения единого государственного экзамена» № 17-ФЗ от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09.02.2007г.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Российской Федерации от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05.03.2004 №1089 «Об утверждении федерального компонента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государственных стандартов начального общего, основного общего и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среднего (полного) общего образования» с изменениями, внесенными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приказами Министерства образования и науки Российской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Федерации от 3 июня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2008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 xml:space="preserve">. № 164, от 31 августа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2009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>. № 320, от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19 октября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2009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 xml:space="preserve">. № 427, от 10 ноября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2011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>. № 2643, от 24 января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2012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 xml:space="preserve">. № 39, от 31 января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2012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 xml:space="preserve">. № 69, от 23 июня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2015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>. № 609 и от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7 июня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7052F9">
                <w:rPr>
                  <w:rFonts w:ascii="Times New Roman" w:hAnsi="Times New Roman"/>
                  <w:sz w:val="26"/>
                  <w:szCs w:val="26"/>
                </w:rPr>
                <w:t>2017 г</w:t>
              </w:r>
            </w:smartTag>
            <w:r w:rsidRPr="007052F9">
              <w:rPr>
                <w:rFonts w:ascii="Times New Roman" w:hAnsi="Times New Roman"/>
                <w:sz w:val="26"/>
                <w:szCs w:val="26"/>
              </w:rPr>
              <w:t>. № 506.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Российской Федерации от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09.03.2004 № 1312 «Об утверждении федерального базисного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учебного плана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и примерных учебных планов для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образовательных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учреждений Российской Федерации, реализующих программы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общего образования»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и науки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от 30.08.2010 № 889 «О внесении изменений в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федеральный базисный учебный план и примерные учебные планы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для образовательных учреждений Российской Федерации,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реализующих программы общего образования, утвержденные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приказом Министерства образования Российской Федерации от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09.03.2004 № 1312 «Об утверждении федерального базисного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учебного плана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и примерных учебных планов для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lastRenderedPageBreak/>
              <w:t>образовательных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учреждений Российской Федерации, реализующих программы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общего образования»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и науки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от 04.10.2010г. №968 «Об утверждении Федеральных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требований к образовательным учреждениям в части минимальной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оснащенности учебного процесса и оборудования учебных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помещений»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Минобрнауки России «О порядке аттестации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педагогических работников государственных и муниципальных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образовательных учреждений» от 24.03.2010 №209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Стратегия социально-экономического развития России до 2020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года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Модель «Российское образование – 2020», принятая 13.09.2007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года на Совете по реализации приоритетных национальных проектов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в Белгороде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Национальная образовательная стратегия «Наша новая школа»,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(Послание Президента Федеральному Собранию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5 ноября 2008г.)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Постановление Главного государственного санитарного врача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Российской Федерации от 29.12.2010 №189 «Об утверждении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СанПиН 2.4.2.2821-10 «Санитарно-эпидемиологические требования к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условиям и организации обучения в общеобразовательных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учреждениях»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Письмо Министерства образования и науки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от 31.10.2003 № 13-51-263/123 «Об оценивании 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аттестации учащихся, отнесенных по состоянию здоровья к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специальной медицинской группе для занятий физической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культурой»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Письмо Министерства образования и науки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от 08.10.2010 № ИК-1494/19 «О введении третьего часа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физической культуры»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Письмо Департамента государственной политики в образовании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Министерства образования и науки Российской Федерации от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04.03.2010 № 03-413 «О методических рекомендациях по реализации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элективных курсов»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и науки от 31.03.2014 №253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«Об утверждении федерального перечня учебников, рекомендуемых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к использованию при реализации имеющих государственную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аккредитацию образовательных программ начального общего,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основного общего и среднего общего образования»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Приказ Министерства образования и науки Российской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Федерации от 30.08.2013 № 1015 «Порядок организации 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осуществления образовательной деятельности по основным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общеобразовательным программам - образовательным программам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начального общего, основного общего и среднего общего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образования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lastRenderedPageBreak/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Постановление Федеральной службы по надзору в сфере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защиты прав потребителей и благополучия человека и Главного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государственного санитарного врача Российской Федерации от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29.12.2010 № 189 «Об утверждении СанПиН 2.4.2.2821-10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«Санитарно-эпидемиологические требования к условиям и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организации обучения в общеобразовательных учреждениях» (в ред.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Изменений № 3, утвержденных Постановлением Главногогосударственного санитарного врача Российской Федерации от</w:t>
            </w:r>
            <w:r w:rsid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24.11.2015 № 81)</w:t>
            </w:r>
          </w:p>
          <w:p w:rsidR="006F481A" w:rsidRPr="007052F9" w:rsidRDefault="006F481A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2"/>
                <w:sz w:val="26"/>
                <w:szCs w:val="26"/>
              </w:rPr>
            </w:pPr>
          </w:p>
        </w:tc>
      </w:tr>
      <w:tr w:rsidR="006F481A" w:rsidRPr="00DF69D9" w:rsidTr="006F481A">
        <w:trPr>
          <w:trHeight w:val="1408"/>
        </w:trPr>
        <w:tc>
          <w:tcPr>
            <w:tcW w:w="2088" w:type="dxa"/>
          </w:tcPr>
          <w:p w:rsidR="00B540FD" w:rsidRPr="007052F9" w:rsidRDefault="00B540FD" w:rsidP="00B540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lastRenderedPageBreak/>
              <w:t>III. Региональный</w:t>
            </w:r>
          </w:p>
          <w:p w:rsidR="00B540FD" w:rsidRPr="007052F9" w:rsidRDefault="00B540FD" w:rsidP="00B540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  <w:p w:rsidR="006F481A" w:rsidRPr="007052F9" w:rsidRDefault="006F481A" w:rsidP="006F4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20" w:type="dxa"/>
          </w:tcPr>
          <w:p w:rsidR="000D006F" w:rsidRPr="001A1BD6" w:rsidRDefault="00E804A1" w:rsidP="00374628">
            <w:pPr>
              <w:pStyle w:val="2"/>
              <w:shd w:val="clear" w:color="auto" w:fill="FFFFFF"/>
              <w:spacing w:before="0" w:line="240" w:lineRule="auto"/>
              <w:jc w:val="both"/>
              <w:rPr>
                <w:rFonts w:ascii="Times New Roman" w:hAnsi="Times New Roman"/>
                <w:b w:val="0"/>
                <w:color w:val="auto"/>
                <w:lang w:val="ru-RU" w:eastAsia="ru-RU"/>
              </w:rPr>
            </w:pPr>
            <w:r w:rsidRPr="001A1BD6">
              <w:rPr>
                <w:rFonts w:ascii="Symbol" w:hAnsi="Symbol" w:cs="Symbol"/>
                <w:color w:val="auto"/>
                <w:lang w:val="ru-RU" w:eastAsia="ru-RU"/>
              </w:rPr>
              <w:t></w:t>
            </w:r>
            <w:r w:rsidRPr="001A1BD6">
              <w:rPr>
                <w:rFonts w:ascii="Times New Roman" w:hAnsi="Times New Roman" w:cs="Symbol"/>
                <w:color w:val="auto"/>
                <w:lang w:val="ru-RU" w:eastAsia="ru-RU"/>
              </w:rPr>
              <w:t xml:space="preserve"> </w:t>
            </w:r>
            <w:r w:rsidR="000D006F" w:rsidRPr="001A1BD6">
              <w:rPr>
                <w:rFonts w:ascii="Times New Roman" w:hAnsi="Times New Roman"/>
                <w:b w:val="0"/>
                <w:color w:val="auto"/>
                <w:lang w:val="ru-RU" w:eastAsia="ru-RU"/>
              </w:rPr>
              <w:t>Закон Пензенской области от 04.07.2013 № 2413-ЗПО «Об образовании в Пензенской области» (принят Законодательным Собранием Пензенской области 28 июня 2013 года) (с изменениями и дополнениями)</w:t>
            </w:r>
          </w:p>
          <w:p w:rsidR="00E804A1" w:rsidRPr="007052F9" w:rsidRDefault="00A758FE" w:rsidP="0037462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Times New Roman" w:hAnsi="Times New Roman" w:cs="Symbol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К</w:t>
            </w:r>
            <w:r w:rsidR="00E804A1" w:rsidRPr="007052F9">
              <w:rPr>
                <w:rFonts w:ascii="Times New Roman" w:hAnsi="Times New Roman"/>
                <w:sz w:val="26"/>
                <w:szCs w:val="26"/>
              </w:rPr>
              <w:t>онцепция развития системы образования пензенской области на 2012 - 2021 годы</w:t>
            </w:r>
            <w:r w:rsidR="00EE3C3E" w:rsidRP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(у</w:t>
            </w:r>
            <w:r w:rsidR="00E804A1" w:rsidRPr="007052F9">
              <w:rPr>
                <w:rFonts w:ascii="Times New Roman" w:hAnsi="Times New Roman"/>
                <w:sz w:val="26"/>
                <w:szCs w:val="26"/>
              </w:rPr>
              <w:t>тверждена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804A1" w:rsidRPr="007052F9">
              <w:rPr>
                <w:rFonts w:ascii="Times New Roman" w:hAnsi="Times New Roman"/>
                <w:sz w:val="26"/>
                <w:szCs w:val="26"/>
              </w:rPr>
              <w:t>распоряжением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804A1" w:rsidRPr="007052F9">
              <w:rPr>
                <w:rFonts w:ascii="Times New Roman" w:hAnsi="Times New Roman"/>
                <w:sz w:val="26"/>
                <w:szCs w:val="26"/>
              </w:rPr>
              <w:t>Правительства Пензенской области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804A1" w:rsidRPr="007052F9">
              <w:rPr>
                <w:rFonts w:ascii="Times New Roman" w:hAnsi="Times New Roman"/>
                <w:sz w:val="26"/>
                <w:szCs w:val="26"/>
              </w:rPr>
              <w:t>от 28 августа 2012 года N 442-рП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6F481A" w:rsidRPr="007052F9" w:rsidRDefault="00F375D2" w:rsidP="0037462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Times New Roman" w:hAnsi="Times New Roman" w:cs="Symbol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 xml:space="preserve">Государственная программа «Развитие образования в Пензенской области на 2014–2020 годы» (утверждена постановлением Правительства Пензенской области </w:t>
            </w:r>
            <w:r w:rsidR="00772AF3" w:rsidRPr="007052F9">
              <w:rPr>
                <w:rFonts w:ascii="Times New Roman" w:hAnsi="Times New Roman"/>
                <w:sz w:val="26"/>
                <w:szCs w:val="26"/>
              </w:rPr>
              <w:t>о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т 30 октября 2013 года № 804-пП)</w:t>
            </w:r>
          </w:p>
          <w:p w:rsidR="00F375D2" w:rsidRPr="007052F9" w:rsidRDefault="00F375D2" w:rsidP="0037462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0CF9" w:rsidRPr="00DF69D9" w:rsidTr="006F481A">
        <w:trPr>
          <w:trHeight w:val="1408"/>
        </w:trPr>
        <w:tc>
          <w:tcPr>
            <w:tcW w:w="2088" w:type="dxa"/>
          </w:tcPr>
          <w:p w:rsidR="00450CF9" w:rsidRPr="007052F9" w:rsidRDefault="00450CF9" w:rsidP="0045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IV.</w:t>
            </w:r>
            <w:r w:rsidR="00EE3C3E" w:rsidRPr="007052F9">
              <w:rPr>
                <w:rFonts w:ascii="Times New Roman" w:hAnsi="Times New Roman"/>
                <w:sz w:val="26"/>
                <w:szCs w:val="26"/>
              </w:rPr>
              <w:t xml:space="preserve"> Муниципальный</w:t>
            </w:r>
          </w:p>
          <w:p w:rsidR="00450CF9" w:rsidRPr="007052F9" w:rsidRDefault="00450CF9" w:rsidP="0045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  <w:p w:rsidR="00450CF9" w:rsidRPr="007052F9" w:rsidRDefault="00450CF9" w:rsidP="00B540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20" w:type="dxa"/>
          </w:tcPr>
          <w:p w:rsidR="00450CF9" w:rsidRPr="007052F9" w:rsidRDefault="00772AF3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6"/>
                <w:szCs w:val="26"/>
                <w:shd w:val="clear" w:color="auto" w:fill="DCEFE1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Times New Roman" w:hAnsi="Times New Roman" w:cs="Symbol"/>
                <w:sz w:val="26"/>
                <w:szCs w:val="26"/>
              </w:rPr>
              <w:t xml:space="preserve"> 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Муниципальная программа «Развитие образования в Шемышейском районе на 2014-2020 годы» (принята Постановлением администрации Шемышейского района от 01.11.2013 № 881)</w:t>
            </w:r>
          </w:p>
        </w:tc>
      </w:tr>
      <w:tr w:rsidR="00EE3C3E" w:rsidRPr="00DF69D9" w:rsidTr="00EE3C3E">
        <w:trPr>
          <w:trHeight w:val="938"/>
        </w:trPr>
        <w:tc>
          <w:tcPr>
            <w:tcW w:w="2088" w:type="dxa"/>
          </w:tcPr>
          <w:p w:rsidR="00EE3C3E" w:rsidRPr="007052F9" w:rsidRDefault="00EE3C3E" w:rsidP="00EE3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V. Школьный</w:t>
            </w:r>
          </w:p>
          <w:p w:rsidR="00EE3C3E" w:rsidRPr="007052F9" w:rsidRDefault="00EE3C3E" w:rsidP="00EE3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  <w:p w:rsidR="00EE3C3E" w:rsidRPr="007052F9" w:rsidRDefault="00EE3C3E" w:rsidP="00450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20" w:type="dxa"/>
          </w:tcPr>
          <w:p w:rsidR="00EE3C3E" w:rsidRPr="007052F9" w:rsidRDefault="00EE3C3E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Устав МБОУ СОШ р.п. Шемышейка и локальные акты школы</w:t>
            </w:r>
          </w:p>
          <w:p w:rsidR="00EE3C3E" w:rsidRPr="007052F9" w:rsidRDefault="00EE3C3E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mbol" w:hAnsi="Symbol" w:cs="Symbol"/>
                <w:sz w:val="26"/>
                <w:szCs w:val="26"/>
              </w:rPr>
            </w:pPr>
            <w:r w:rsidRPr="007052F9">
              <w:rPr>
                <w:rFonts w:ascii="Symbol" w:hAnsi="Symbol" w:cs="Symbol"/>
                <w:sz w:val="26"/>
                <w:szCs w:val="26"/>
              </w:rPr>
              <w:t></w:t>
            </w:r>
            <w:r w:rsidRPr="007052F9">
              <w:rPr>
                <w:rFonts w:ascii="Symbol" w:hAnsi="Symbol" w:cs="Symbol"/>
                <w:sz w:val="26"/>
                <w:szCs w:val="26"/>
              </w:rPr>
              <w:t></w:t>
            </w:r>
            <w:r w:rsidRPr="007052F9">
              <w:rPr>
                <w:rFonts w:ascii="Times New Roman" w:hAnsi="Times New Roman"/>
                <w:sz w:val="26"/>
                <w:szCs w:val="26"/>
              </w:rPr>
              <w:t>Программа развития МБОУ СОШ р.п. Шемышейка</w:t>
            </w:r>
          </w:p>
          <w:p w:rsidR="00EE3C3E" w:rsidRPr="007052F9" w:rsidRDefault="00EE3C3E" w:rsidP="00374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mbol" w:hAnsi="Symbol" w:cs="Symbol"/>
                <w:sz w:val="26"/>
                <w:szCs w:val="26"/>
              </w:rPr>
            </w:pPr>
          </w:p>
        </w:tc>
      </w:tr>
    </w:tbl>
    <w:p w:rsidR="006F481A" w:rsidRDefault="006F481A" w:rsidP="006F481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171EA">
        <w:rPr>
          <w:rFonts w:ascii="Times New Roman" w:hAnsi="Times New Roman"/>
          <w:sz w:val="26"/>
          <w:szCs w:val="26"/>
        </w:rPr>
        <w:t>Основная образовательная программа среднего общего образования МБОУ СОШ р.п. Шемышейка в соответствии с требованиями ФкГОС СОО содержит три раздела:</w:t>
      </w:r>
      <w:r>
        <w:rPr>
          <w:rFonts w:ascii="Times New Roman" w:hAnsi="Times New Roman"/>
          <w:sz w:val="26"/>
          <w:szCs w:val="26"/>
        </w:rPr>
        <w:t xml:space="preserve"> </w:t>
      </w:r>
      <w:r w:rsidRPr="008171EA">
        <w:rPr>
          <w:rFonts w:ascii="Times New Roman" w:hAnsi="Times New Roman"/>
          <w:sz w:val="26"/>
          <w:szCs w:val="26"/>
        </w:rPr>
        <w:t>целевой, содержательный и организационный.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b/>
          <w:bCs/>
          <w:sz w:val="26"/>
          <w:szCs w:val="26"/>
        </w:rPr>
        <w:t xml:space="preserve">Целевой </w:t>
      </w:r>
      <w:r w:rsidRPr="004D1397">
        <w:rPr>
          <w:rFonts w:ascii="Times New Roman" w:hAnsi="Times New Roman"/>
          <w:sz w:val="26"/>
          <w:szCs w:val="26"/>
        </w:rPr>
        <w:t>раздел определяет общее назначение, цели, задачи и планируемые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результаты реализации основной образовательной программы среднего общего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образования, конкретизированные в соответствии с требованиями ФкГОС СОО и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учитывающие региональные, национальные и этнокультурные особенности народов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Российской Федерации, а также способы определения достижения этих целей и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результатов.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Целевой раздел включает: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— пояснительную записку;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— планируемые результаты освоения обучающимися основной образовательной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программы среднего общего образования;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— систему оценки достижения планируемых результатов освоения основной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4D1397">
        <w:rPr>
          <w:rFonts w:ascii="Times New Roman" w:hAnsi="Times New Roman"/>
          <w:sz w:val="26"/>
          <w:szCs w:val="26"/>
        </w:rPr>
        <w:t>образовательной программы среднего общего образования.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 xml:space="preserve">Содержательный </w:t>
      </w:r>
      <w:r w:rsidRPr="004D1397">
        <w:rPr>
          <w:rFonts w:ascii="Times New Roman" w:hAnsi="Times New Roman"/>
          <w:color w:val="000000"/>
          <w:sz w:val="26"/>
          <w:szCs w:val="26"/>
        </w:rPr>
        <w:t>раздел</w:t>
      </w:r>
      <w:r w:rsidRPr="008171EA">
        <w:rPr>
          <w:rFonts w:ascii="Times New Roman" w:hAnsi="Times New Roman"/>
          <w:color w:val="000000"/>
          <w:sz w:val="26"/>
          <w:szCs w:val="26"/>
        </w:rPr>
        <w:t xml:space="preserve"> определяет общее содержание среднего общего образования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и включает образовательные программы, ориентированные на достижение результатов,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том числе: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>— программы отдельных учебных предметов, курсов;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>— программу воспитания и социализации обучающихся на уровне среднего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образования, включающую такие направления, как духовно-нравственное развитие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воспитание обучающихся, их социализация и профессиональная ориентация,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формирование культуры здорового и безопасного образа жизни, экологической культуры;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b/>
          <w:bCs/>
          <w:color w:val="000000"/>
          <w:sz w:val="26"/>
          <w:szCs w:val="26"/>
        </w:rPr>
        <w:t xml:space="preserve">Организационный </w:t>
      </w:r>
      <w:r w:rsidRPr="004D1397">
        <w:rPr>
          <w:rFonts w:ascii="Times New Roman" w:hAnsi="Times New Roman"/>
          <w:color w:val="000000"/>
          <w:sz w:val="26"/>
          <w:szCs w:val="26"/>
        </w:rPr>
        <w:t>раздел устанавливает общие рамки организации образовательного процесса, а также механизм реализации компонентов основной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образовательной программы. Организационный раздел включает: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— учебный план среднего общего образования как один из основных механизмов реализации основной образовательной программы;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— систему условий реализации основной образовательной программы в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соответствии с требованиями ФкГОС СОО. Образовательное учреждение, реализующее основную образовательную программу среднего общего образования, обеспечивает ознакомление обучающихся и их родителей (законных представителей) как участников образовательного процесса: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— с их правами и обязанностями в части формирования и реализации основной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образовательной программы среднего общего образования, установленными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законодательством Российской Федерации и уставом образовательного учреждения;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— с уставом и другими документами, регламентирующими осуществление</w:t>
      </w:r>
    </w:p>
    <w:p w:rsidR="008171EA" w:rsidRPr="004D1397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D1397">
        <w:rPr>
          <w:rFonts w:ascii="Times New Roman" w:hAnsi="Times New Roman"/>
          <w:color w:val="000000"/>
          <w:sz w:val="26"/>
          <w:szCs w:val="26"/>
        </w:rPr>
        <w:t>образовательного процесса в этом учреждении.</w:t>
      </w:r>
    </w:p>
    <w:p w:rsidR="008171EA" w:rsidRPr="004D1397" w:rsidRDefault="00E33217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1.2. </w:t>
      </w:r>
      <w:r w:rsidR="008171EA" w:rsidRPr="004D1397">
        <w:rPr>
          <w:rFonts w:ascii="Times New Roman" w:hAnsi="Times New Roman"/>
          <w:b/>
          <w:bCs/>
          <w:color w:val="000000"/>
          <w:sz w:val="26"/>
          <w:szCs w:val="26"/>
        </w:rPr>
        <w:t>Общая характеристика учреждения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>Название (по Уставу) –</w:t>
      </w:r>
    </w:p>
    <w:p w:rsidR="008171EA" w:rsidRDefault="00E24F0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Полное</w:t>
      </w:r>
      <w:r w:rsidR="007979F6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8171EA">
        <w:rPr>
          <w:rFonts w:ascii="Times New Roman" w:hAnsi="Times New Roman"/>
          <w:color w:val="000000"/>
          <w:sz w:val="26"/>
          <w:szCs w:val="26"/>
        </w:rPr>
        <w:t>Муниципальное бюджетное общеобразовательное учреждение средняя общеобразовательная школа рабочего поселка Шемышейка имени Героя Советского Союза Александра Тимофеевича Бодряшова</w:t>
      </w:r>
    </w:p>
    <w:p w:rsidR="00E24F0A" w:rsidRPr="008171EA" w:rsidRDefault="00E24F0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Сокращенное – МБОУ СОШ р.п. Шемышейка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>Тип – Общеобразовательное учреждение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Директор – </w:t>
      </w:r>
      <w:r w:rsidR="00E24F0A">
        <w:rPr>
          <w:rFonts w:ascii="Times New Roman" w:hAnsi="Times New Roman"/>
          <w:color w:val="000000"/>
          <w:sz w:val="26"/>
          <w:szCs w:val="26"/>
        </w:rPr>
        <w:t>Гудожникова Марина Михайловна</w:t>
      </w:r>
      <w:r w:rsidRPr="008171EA">
        <w:rPr>
          <w:rFonts w:ascii="Times New Roman" w:hAnsi="Times New Roman"/>
          <w:color w:val="000000"/>
          <w:sz w:val="26"/>
          <w:szCs w:val="26"/>
        </w:rPr>
        <w:t>, Почетный работник общего образования</w:t>
      </w:r>
      <w:r w:rsidR="00E24F0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171EA">
        <w:rPr>
          <w:rFonts w:ascii="Times New Roman" w:hAnsi="Times New Roman"/>
          <w:color w:val="000000"/>
          <w:sz w:val="26"/>
          <w:szCs w:val="26"/>
        </w:rPr>
        <w:t>Российской Федерации.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Количество обучающихся – </w:t>
      </w:r>
      <w:r w:rsidR="00E24F0A">
        <w:rPr>
          <w:rFonts w:ascii="Times New Roman" w:hAnsi="Times New Roman"/>
          <w:color w:val="000000"/>
          <w:sz w:val="26"/>
          <w:szCs w:val="26"/>
        </w:rPr>
        <w:t>7</w:t>
      </w:r>
      <w:r w:rsidRPr="008171EA">
        <w:rPr>
          <w:rFonts w:ascii="Times New Roman" w:hAnsi="Times New Roman"/>
          <w:color w:val="000000"/>
          <w:sz w:val="26"/>
          <w:szCs w:val="26"/>
        </w:rPr>
        <w:t>42 обучающихся.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Организационно-правовая форма – </w:t>
      </w:r>
      <w:r w:rsidR="00E24F0A">
        <w:rPr>
          <w:rFonts w:ascii="Times New Roman" w:hAnsi="Times New Roman"/>
          <w:color w:val="000000"/>
          <w:sz w:val="26"/>
          <w:szCs w:val="26"/>
        </w:rPr>
        <w:t>муниципальное учреждение</w:t>
      </w:r>
      <w:r w:rsidRPr="008171EA">
        <w:rPr>
          <w:rFonts w:ascii="Times New Roman" w:hAnsi="Times New Roman"/>
          <w:color w:val="000000"/>
          <w:sz w:val="26"/>
          <w:szCs w:val="26"/>
        </w:rPr>
        <w:t>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Учредитель – </w:t>
      </w:r>
      <w:r w:rsidR="00E24F0A">
        <w:rPr>
          <w:rFonts w:ascii="Times New Roman" w:hAnsi="Times New Roman"/>
          <w:color w:val="000000"/>
          <w:sz w:val="26"/>
          <w:szCs w:val="26"/>
        </w:rPr>
        <w:t>Управление образования администрации Шемышейского района Пензенской области</w:t>
      </w:r>
      <w:r w:rsidRPr="008171EA">
        <w:rPr>
          <w:rFonts w:ascii="Times New Roman" w:hAnsi="Times New Roman"/>
          <w:color w:val="000000"/>
          <w:sz w:val="26"/>
          <w:szCs w:val="26"/>
        </w:rPr>
        <w:t>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Контактная информация: </w:t>
      </w:r>
      <w:r w:rsidR="00E24F0A">
        <w:rPr>
          <w:rFonts w:ascii="Times New Roman" w:hAnsi="Times New Roman"/>
          <w:color w:val="000000"/>
          <w:sz w:val="26"/>
          <w:szCs w:val="26"/>
        </w:rPr>
        <w:t>442430, Пензенская область, рабочий поселок Шемышейка, ул. Школьная, 17</w:t>
      </w:r>
    </w:p>
    <w:p w:rsidR="008171EA" w:rsidRPr="00E24F0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FF"/>
          <w:sz w:val="26"/>
          <w:szCs w:val="26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Адрес сайта в Интернете: </w:t>
      </w:r>
      <w:r w:rsidR="00E24F0A" w:rsidRPr="00E24F0A">
        <w:rPr>
          <w:rFonts w:ascii="Times New Roman" w:hAnsi="Times New Roman"/>
          <w:color w:val="0000FF"/>
          <w:sz w:val="26"/>
          <w:szCs w:val="26"/>
        </w:rPr>
        <w:t>http://shemshkola.ucoz.com</w:t>
      </w:r>
    </w:p>
    <w:p w:rsid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8171EA">
        <w:rPr>
          <w:rFonts w:ascii="Times New Roman" w:hAnsi="Times New Roman"/>
          <w:color w:val="000000"/>
          <w:sz w:val="26"/>
          <w:szCs w:val="26"/>
        </w:rPr>
        <w:t xml:space="preserve">Адрес электронной почты: </w:t>
      </w:r>
      <w:hyperlink r:id="rId8" w:history="1">
        <w:r w:rsidR="00E24F0A" w:rsidRPr="00E24F0A">
          <w:rPr>
            <w:rStyle w:val="a4"/>
            <w:rFonts w:ascii="Times New Roman" w:hAnsi="Times New Roman"/>
            <w:sz w:val="26"/>
            <w:szCs w:val="26"/>
            <w:shd w:val="clear" w:color="auto" w:fill="FFFFFF"/>
          </w:rPr>
          <w:t>mbousosh2014@mail.ru</w:t>
        </w:r>
      </w:hyperlink>
    </w:p>
    <w:p w:rsidR="008171EA" w:rsidRPr="00E33217" w:rsidRDefault="00E33217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E33217">
        <w:rPr>
          <w:rFonts w:ascii="Times New Roman" w:hAnsi="Times New Roman"/>
          <w:b/>
          <w:sz w:val="26"/>
          <w:szCs w:val="26"/>
        </w:rPr>
        <w:t xml:space="preserve">1.3. </w:t>
      </w:r>
      <w:r w:rsidR="008171EA" w:rsidRPr="00E33217">
        <w:rPr>
          <w:rFonts w:ascii="Times New Roman" w:hAnsi="Times New Roman"/>
          <w:b/>
          <w:bCs/>
          <w:sz w:val="26"/>
          <w:szCs w:val="26"/>
        </w:rPr>
        <w:t>Визитная карточка школы.</w:t>
      </w:r>
    </w:p>
    <w:p w:rsidR="007979F6" w:rsidRDefault="007979F6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Муниципальное бюджетное общеобразовательное учреждение средняя общеобразовательная школа рабочего поселка Шемышейка имени Героя Советского Союза Александра Тимофеевича Бодряшова </w:t>
      </w:r>
      <w:r w:rsidR="008171EA" w:rsidRPr="008171EA">
        <w:rPr>
          <w:rFonts w:ascii="Times New Roman" w:hAnsi="Times New Roman"/>
          <w:color w:val="000000"/>
          <w:sz w:val="26"/>
          <w:szCs w:val="26"/>
        </w:rPr>
        <w:t xml:space="preserve">расположена по адресу: </w:t>
      </w:r>
      <w:r>
        <w:rPr>
          <w:rFonts w:ascii="Times New Roman" w:hAnsi="Times New Roman"/>
          <w:color w:val="000000"/>
          <w:sz w:val="26"/>
          <w:szCs w:val="26"/>
        </w:rPr>
        <w:t>442430, Пензенская область, рабочий поселок Шемышейка, ул. Школьная, 17</w:t>
      </w:r>
    </w:p>
    <w:p w:rsidR="007979F6" w:rsidRDefault="007979F6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</w:t>
      </w:r>
      <w:r w:rsidRPr="007979F6">
        <w:rPr>
          <w:rFonts w:ascii="Times New Roman" w:hAnsi="Times New Roman"/>
          <w:color w:val="000000"/>
          <w:sz w:val="26"/>
          <w:szCs w:val="26"/>
        </w:rPr>
        <w:t>редняя школа в Шемышейке была открыта в 1934 году, первый выпуск состоялся в 1938 году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7979F6" w:rsidRDefault="007979F6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В</w:t>
      </w:r>
      <w:r w:rsidRPr="007979F6">
        <w:rPr>
          <w:rFonts w:ascii="Times New Roman" w:hAnsi="Times New Roman"/>
          <w:color w:val="000000"/>
          <w:sz w:val="26"/>
          <w:szCs w:val="26"/>
        </w:rPr>
        <w:t xml:space="preserve"> 1987 году было введено в эксплуатацию новое здание школы. </w:t>
      </w:r>
    </w:p>
    <w:p w:rsidR="007979F6" w:rsidRPr="007979F6" w:rsidRDefault="007979F6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979F6">
        <w:rPr>
          <w:rFonts w:ascii="Times New Roman" w:hAnsi="Times New Roman"/>
          <w:color w:val="000000"/>
          <w:sz w:val="26"/>
          <w:szCs w:val="26"/>
        </w:rPr>
        <w:t>На основании Закона   Пензенской области от 16 июня 2015 года  № 2751-ЗПО  «О присвоении Муниципальному бюджетному общеобразовательному учреждению средней общеобразовательной школе рабочего поселка Шемышейка Шемышейского района Пензенской области имени Героя Советского Союза Александра Тимофеевича Бодряшова»  Школа переименована  в Муниципальное бюджетное общеобразовательное учреждение средняя общеобразовательная школа рабочего поселка Шемышейка имени Героя Советского Союза Александра Тимофеевича  Бодряшова.</w:t>
      </w:r>
    </w:p>
    <w:p w:rsidR="007979F6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171EA">
        <w:rPr>
          <w:rFonts w:ascii="Times New Roman" w:hAnsi="Times New Roman"/>
          <w:sz w:val="26"/>
          <w:szCs w:val="26"/>
        </w:rPr>
        <w:t xml:space="preserve">Лицензия </w:t>
      </w:r>
      <w:r w:rsidR="007979F6">
        <w:rPr>
          <w:rFonts w:ascii="Times New Roman" w:hAnsi="Times New Roman"/>
          <w:sz w:val="26"/>
          <w:szCs w:val="26"/>
        </w:rPr>
        <w:t xml:space="preserve">на образовательную деятельность </w:t>
      </w:r>
      <w:r w:rsidRPr="008171EA">
        <w:rPr>
          <w:rFonts w:ascii="Times New Roman" w:hAnsi="Times New Roman"/>
          <w:sz w:val="26"/>
          <w:szCs w:val="26"/>
        </w:rPr>
        <w:t xml:space="preserve">№ </w:t>
      </w:r>
      <w:r w:rsidR="007979F6">
        <w:rPr>
          <w:rFonts w:ascii="Times New Roman" w:hAnsi="Times New Roman"/>
          <w:sz w:val="26"/>
          <w:szCs w:val="26"/>
        </w:rPr>
        <w:t>11726</w:t>
      </w:r>
      <w:r w:rsidRPr="008171EA">
        <w:rPr>
          <w:rFonts w:ascii="Times New Roman" w:hAnsi="Times New Roman"/>
          <w:sz w:val="26"/>
          <w:szCs w:val="26"/>
        </w:rPr>
        <w:t xml:space="preserve"> от </w:t>
      </w:r>
      <w:r w:rsidR="007979F6">
        <w:rPr>
          <w:rFonts w:ascii="Times New Roman" w:hAnsi="Times New Roman"/>
          <w:sz w:val="26"/>
          <w:szCs w:val="26"/>
        </w:rPr>
        <w:t>23.11.2015.</w:t>
      </w:r>
    </w:p>
    <w:p w:rsidR="007979F6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171EA">
        <w:rPr>
          <w:rFonts w:ascii="Times New Roman" w:hAnsi="Times New Roman"/>
          <w:sz w:val="26"/>
          <w:szCs w:val="26"/>
        </w:rPr>
        <w:t xml:space="preserve">Свидетельство о государственной аккредитации  № </w:t>
      </w:r>
      <w:r w:rsidR="007979F6">
        <w:rPr>
          <w:rFonts w:ascii="Times New Roman" w:hAnsi="Times New Roman"/>
          <w:sz w:val="26"/>
          <w:szCs w:val="26"/>
        </w:rPr>
        <w:t>6381</w:t>
      </w:r>
      <w:r w:rsidRPr="008171EA">
        <w:rPr>
          <w:rFonts w:ascii="Times New Roman" w:hAnsi="Times New Roman"/>
          <w:sz w:val="26"/>
          <w:szCs w:val="26"/>
        </w:rPr>
        <w:t xml:space="preserve"> от</w:t>
      </w:r>
      <w:r w:rsidR="007979F6">
        <w:rPr>
          <w:rFonts w:ascii="Times New Roman" w:hAnsi="Times New Roman"/>
          <w:sz w:val="26"/>
          <w:szCs w:val="26"/>
        </w:rPr>
        <w:t xml:space="preserve"> 22.12.2016.</w:t>
      </w:r>
    </w:p>
    <w:p w:rsidR="008171EA" w:rsidRPr="008171EA" w:rsidRDefault="008171EA" w:rsidP="00374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171EA">
        <w:rPr>
          <w:rFonts w:ascii="Times New Roman" w:hAnsi="Times New Roman"/>
          <w:sz w:val="26"/>
          <w:szCs w:val="26"/>
        </w:rPr>
        <w:t xml:space="preserve">Функции и полномочия учредителя Образовательного учреждения </w:t>
      </w:r>
    </w:p>
    <w:p w:rsidR="008171EA" w:rsidRDefault="008171EA" w:rsidP="00374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171EA">
        <w:rPr>
          <w:rFonts w:ascii="Times New Roman" w:hAnsi="Times New Roman"/>
          <w:sz w:val="26"/>
          <w:szCs w:val="26"/>
        </w:rPr>
        <w:t xml:space="preserve">осуществляют </w:t>
      </w:r>
      <w:r w:rsidR="007979F6">
        <w:rPr>
          <w:rFonts w:ascii="Times New Roman" w:hAnsi="Times New Roman"/>
          <w:sz w:val="26"/>
          <w:szCs w:val="26"/>
        </w:rPr>
        <w:t>Управление образования администрации Шемышейского района Пензенской области</w:t>
      </w:r>
      <w:r w:rsidRPr="008171EA">
        <w:rPr>
          <w:rFonts w:ascii="Times New Roman" w:hAnsi="Times New Roman"/>
          <w:sz w:val="26"/>
          <w:szCs w:val="26"/>
        </w:rPr>
        <w:t xml:space="preserve"> и Администрация </w:t>
      </w:r>
      <w:r w:rsidR="007979F6">
        <w:rPr>
          <w:rFonts w:ascii="Times New Roman" w:hAnsi="Times New Roman"/>
          <w:sz w:val="26"/>
          <w:szCs w:val="26"/>
        </w:rPr>
        <w:t>Шемышейского района Пензенской области.</w:t>
      </w:r>
    </w:p>
    <w:p w:rsidR="000F62BA" w:rsidRPr="008171EA" w:rsidRDefault="000F62BA" w:rsidP="007979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C3C70" w:rsidRPr="001B09BC" w:rsidRDefault="00DF453E" w:rsidP="000F62BA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1B09BC">
        <w:rPr>
          <w:rFonts w:ascii="Times New Roman" w:hAnsi="Times New Roman"/>
          <w:b/>
          <w:sz w:val="26"/>
          <w:szCs w:val="26"/>
        </w:rPr>
        <w:t>2</w:t>
      </w:r>
      <w:r w:rsidR="000318A9" w:rsidRPr="001B09BC">
        <w:rPr>
          <w:rFonts w:ascii="Times New Roman" w:hAnsi="Times New Roman"/>
          <w:b/>
          <w:sz w:val="26"/>
          <w:szCs w:val="26"/>
        </w:rPr>
        <w:t>. Целевой раздел</w:t>
      </w:r>
    </w:p>
    <w:p w:rsidR="002F4B63" w:rsidRPr="00454B03" w:rsidRDefault="00C10D86" w:rsidP="00454B03">
      <w:pPr>
        <w:pStyle w:val="af1"/>
        <w:ind w:firstLine="540"/>
        <w:rPr>
          <w:rFonts w:ascii="Times New Roman" w:hAnsi="Times New Roman"/>
          <w:b/>
          <w:sz w:val="26"/>
          <w:szCs w:val="26"/>
        </w:rPr>
      </w:pPr>
      <w:r w:rsidRPr="00454B03">
        <w:rPr>
          <w:rFonts w:ascii="Times New Roman" w:hAnsi="Times New Roman"/>
          <w:b/>
          <w:sz w:val="26"/>
          <w:szCs w:val="26"/>
        </w:rPr>
        <w:t>2</w:t>
      </w:r>
      <w:r w:rsidR="002F4B63" w:rsidRPr="00454B03">
        <w:rPr>
          <w:rFonts w:ascii="Times New Roman" w:hAnsi="Times New Roman"/>
          <w:b/>
          <w:sz w:val="26"/>
          <w:szCs w:val="26"/>
        </w:rPr>
        <w:t xml:space="preserve">.1. </w:t>
      </w:r>
      <w:r w:rsidR="00702E84" w:rsidRPr="00454B03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Образовательная программа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 xml:space="preserve">среднего общего образования 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является нормативно-управленческим документом МБОУ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СОШ р.п. Шемышейка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, характеризует специфику содержания образования и особенности организации учебно-воспитательного процесса. Настоящая образовательная программа разработана в соответствии с Законом Российской Федерации «Об образовании в Российской Федерации», Уставом ОУ и другими локальными актами, регламентирующими образовательную деятельность.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Настоящая образовательная программа является содержательной и организационной основой образовательной политики школы, это локальный акт общеобразовательного учреждения, разработан для реализации образовательного заказа государства, содержащегося в соответствующих документах, социального заказа родителей обучающихся и самих обучающихся, с учетом реальной социальной ситуации, материальных и кадровых возможностей школы.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Основная образовательная программа среднего общего образования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М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униципального бюджетного общеобразовательного учреждения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 xml:space="preserve">средней общеобразовательной школы рабочего поселка Шемышейка имени Героя </w:t>
      </w:r>
      <w:r w:rsidR="00533792">
        <w:rPr>
          <w:rFonts w:ascii="Times New Roman" w:hAnsi="Times New Roman"/>
          <w:color w:val="000000"/>
          <w:sz w:val="26"/>
          <w:szCs w:val="26"/>
        </w:rPr>
        <w:t>С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оветского Союза Александра Тимофеевича Бодяшова разработана в со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ответствии с: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 Федеральным законом от 29.12.2012 №273-ФЗ «Об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образовании в Российской Федера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ции»;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>- постановлением главного государственного санитарного врача РФ от 29 декабря 2010г. N 189 об утверждении СанПин 2.4.2.2821-10 «Санитарно - эпидемиологические требования к условиям и организации обучения в общеобразователь</w:t>
      </w:r>
      <w:r w:rsidR="00533792">
        <w:rPr>
          <w:rFonts w:ascii="Times New Roman" w:hAnsi="Times New Roman"/>
          <w:color w:val="000000"/>
          <w:sz w:val="26"/>
          <w:szCs w:val="26"/>
        </w:rPr>
        <w:t>ных учреждениях», (зарегистриро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вано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454B03">
          <w:rPr>
            <w:rFonts w:ascii="Times New Roman" w:hAnsi="Times New Roman"/>
            <w:color w:val="000000"/>
            <w:sz w:val="26"/>
            <w:szCs w:val="26"/>
          </w:rPr>
          <w:t>2011 г</w:t>
        </w:r>
      </w:smartTag>
      <w:r w:rsidRPr="00454B03">
        <w:rPr>
          <w:rFonts w:ascii="Times New Roman" w:hAnsi="Times New Roman"/>
          <w:color w:val="000000"/>
          <w:sz w:val="26"/>
          <w:szCs w:val="26"/>
        </w:rPr>
        <w:t xml:space="preserve">. N 19993);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 Уставом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Муниципального бюджетного общеобразовательного учреждения средней общеобразовательной школы рабочего поселка Шемышей</w:t>
      </w:r>
      <w:r w:rsidR="00533792">
        <w:rPr>
          <w:rFonts w:ascii="Times New Roman" w:hAnsi="Times New Roman"/>
          <w:color w:val="000000"/>
          <w:sz w:val="26"/>
          <w:szCs w:val="26"/>
        </w:rPr>
        <w:t>ка имени Героя С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оветского Союза Александра Тимофеевича Бодяшова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; </w:t>
      </w:r>
    </w:p>
    <w:p w:rsidR="00702E84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 правилами внутреннего распорядка 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Муниципального бюджетного общеобразовательного учреждения средней общеобразовательной школы рабочего</w:t>
      </w:r>
      <w:r w:rsidR="00533792">
        <w:rPr>
          <w:rFonts w:ascii="Times New Roman" w:hAnsi="Times New Roman"/>
          <w:color w:val="000000"/>
          <w:sz w:val="26"/>
          <w:szCs w:val="26"/>
        </w:rPr>
        <w:t xml:space="preserve"> поселка Шемышейка имени Героя С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 xml:space="preserve">оветского Союза Александра Тимофеевича Бодяшова 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и на основе анализа деятельности образовательного учреждения. 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A4350">
        <w:rPr>
          <w:rFonts w:ascii="Times New Roman" w:hAnsi="Times New Roman"/>
          <w:sz w:val="26"/>
          <w:szCs w:val="26"/>
        </w:rPr>
        <w:t>Программа составлена на основе Федерального компонента государственного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A4350">
        <w:rPr>
          <w:rFonts w:ascii="Times New Roman" w:hAnsi="Times New Roman"/>
          <w:sz w:val="26"/>
          <w:szCs w:val="26"/>
        </w:rPr>
        <w:lastRenderedPageBreak/>
        <w:t>стандарта общего образования — основной части государственного стандарта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4350">
        <w:rPr>
          <w:rFonts w:ascii="Times New Roman" w:hAnsi="Times New Roman"/>
          <w:sz w:val="26"/>
          <w:szCs w:val="26"/>
        </w:rPr>
        <w:t>образования, обязательная для всех государственных, муниципальных и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A4350">
        <w:rPr>
          <w:rFonts w:ascii="Times New Roman" w:hAnsi="Times New Roman"/>
          <w:sz w:val="26"/>
          <w:szCs w:val="26"/>
        </w:rPr>
        <w:t>негосударственных образовательных учреждений Российской Федерации, реализующих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4350">
        <w:rPr>
          <w:rFonts w:ascii="Times New Roman" w:hAnsi="Times New Roman"/>
          <w:sz w:val="26"/>
          <w:szCs w:val="26"/>
        </w:rPr>
        <w:t>основные образовательные программы основного общего образования и имеющих государственную аккредитацию.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A4350">
        <w:rPr>
          <w:rFonts w:ascii="Times New Roman" w:hAnsi="Times New Roman"/>
          <w:sz w:val="26"/>
          <w:szCs w:val="26"/>
        </w:rPr>
        <w:t>Федеральный компонент устанавливает: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Symbol"/>
          <w:sz w:val="26"/>
          <w:szCs w:val="26"/>
        </w:rPr>
        <w:t xml:space="preserve">- </w:t>
      </w:r>
      <w:r w:rsidRPr="007A4350">
        <w:rPr>
          <w:rFonts w:ascii="Times New Roman" w:hAnsi="Times New Roman"/>
          <w:sz w:val="26"/>
          <w:szCs w:val="26"/>
        </w:rPr>
        <w:t>обязательный минимум содержания основных образовательных программ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4350">
        <w:rPr>
          <w:rFonts w:ascii="Times New Roman" w:hAnsi="Times New Roman"/>
          <w:sz w:val="26"/>
          <w:szCs w:val="26"/>
        </w:rPr>
        <w:t>образования;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Symbol"/>
          <w:sz w:val="26"/>
          <w:szCs w:val="26"/>
        </w:rPr>
        <w:t xml:space="preserve">- </w:t>
      </w:r>
      <w:r w:rsidRPr="007A4350">
        <w:rPr>
          <w:rFonts w:ascii="Times New Roman" w:hAnsi="Times New Roman"/>
          <w:sz w:val="26"/>
          <w:szCs w:val="26"/>
        </w:rPr>
        <w:t>требования к уровню подготовки выпускников;</w:t>
      </w:r>
    </w:p>
    <w:p w:rsidR="007A4350" w:rsidRPr="007A4350" w:rsidRDefault="007A4350" w:rsidP="007A43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Symbol"/>
          <w:sz w:val="26"/>
          <w:szCs w:val="26"/>
        </w:rPr>
        <w:t xml:space="preserve">- </w:t>
      </w:r>
      <w:r w:rsidRPr="007A4350">
        <w:rPr>
          <w:rFonts w:ascii="Times New Roman" w:hAnsi="Times New Roman"/>
          <w:sz w:val="26"/>
          <w:szCs w:val="26"/>
        </w:rPr>
        <w:t>максимальный объем учебной нагрузки обучающихся, а также нормативы учебного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7A4350">
        <w:rPr>
          <w:rFonts w:ascii="Times New Roman" w:hAnsi="Times New Roman"/>
          <w:sz w:val="26"/>
          <w:szCs w:val="26"/>
        </w:rPr>
        <w:t>ремени.</w:t>
      </w:r>
    </w:p>
    <w:p w:rsidR="007A4350" w:rsidRPr="004C5B66" w:rsidRDefault="007A4350" w:rsidP="004C5B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A4350">
        <w:rPr>
          <w:rFonts w:ascii="Times New Roman" w:hAnsi="Times New Roman"/>
          <w:sz w:val="26"/>
          <w:szCs w:val="26"/>
        </w:rPr>
        <w:t>Федеральный компонент государственного стандарта среднего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4350">
        <w:rPr>
          <w:rFonts w:ascii="Times New Roman" w:hAnsi="Times New Roman"/>
          <w:sz w:val="26"/>
          <w:szCs w:val="26"/>
        </w:rPr>
        <w:t>образования устанавливает обязательные для изучения учебные предметы.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Образовательная программа адресована: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1) обучающимся и их родителям (законным представителям):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 для информирования о целях, содержании, организации и предполагаемых результатах деятельности ОУ по достижению каждым обучающимся образовательных ресурсов;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>- для определения сферы ответственности за достижение результатов образовательной деятельности школы, родителей (законных представи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телей) и обучающихся и возможно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стей для взаимодействия;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2) учителям: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>- для понимания смыслов образования и в качестве ор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иентира в практической образова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тельной деятельности;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3) администрации школы: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>- для координации деятельности педагогического коллектива по выполнению требований к результатам и условиям освоения обучающими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ся основной образовательной про</w:t>
      </w:r>
      <w:r w:rsidRPr="00454B03">
        <w:rPr>
          <w:rFonts w:ascii="Times New Roman" w:hAnsi="Times New Roman"/>
          <w:color w:val="000000"/>
          <w:sz w:val="26"/>
          <w:szCs w:val="26"/>
        </w:rPr>
        <w:t>граммы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 xml:space="preserve"> среднего образования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 для регулирования взаимоотношений субъектов образовательного процесса (педагогов, учеников, родителей (законных представителей), администрации и др.);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4) учредителю и органам управления: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-для повышения объективности оценивания образовательных результатов учреждения в целом;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>-для принятия управленческих решений на основе м</w:t>
      </w:r>
      <w:r w:rsidR="008C3A4A" w:rsidRPr="00454B03">
        <w:rPr>
          <w:rFonts w:ascii="Times New Roman" w:hAnsi="Times New Roman"/>
          <w:color w:val="000000"/>
          <w:sz w:val="26"/>
          <w:szCs w:val="26"/>
        </w:rPr>
        <w:t>ониторинга эффективности процес</w:t>
      </w:r>
      <w:r w:rsidRPr="00454B03">
        <w:rPr>
          <w:rFonts w:ascii="Times New Roman" w:hAnsi="Times New Roman"/>
          <w:color w:val="000000"/>
          <w:sz w:val="26"/>
          <w:szCs w:val="26"/>
        </w:rPr>
        <w:t xml:space="preserve">са, качества, условий и результатов образовательной деятельности школы.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5) партнёрам школы: </w:t>
      </w:r>
    </w:p>
    <w:p w:rsidR="00702E84" w:rsidRPr="00454B03" w:rsidRDefault="00702E84" w:rsidP="00454B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454B03">
        <w:rPr>
          <w:rFonts w:ascii="Times New Roman" w:hAnsi="Times New Roman"/>
          <w:color w:val="000000"/>
          <w:sz w:val="26"/>
          <w:szCs w:val="26"/>
        </w:rPr>
        <w:t xml:space="preserve">-для осуществления взаимодействия с учреждениями дополнительного образования на базе ОУ. </w:t>
      </w:r>
    </w:p>
    <w:p w:rsidR="007660D7" w:rsidRPr="007660D7" w:rsidRDefault="007660D7" w:rsidP="00766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660D7">
        <w:rPr>
          <w:rFonts w:ascii="Times New Roman" w:hAnsi="Times New Roman"/>
          <w:iCs/>
          <w:sz w:val="26"/>
          <w:szCs w:val="26"/>
        </w:rPr>
        <w:t xml:space="preserve">Среднее (полное) общее образование </w:t>
      </w:r>
      <w:r w:rsidRPr="007660D7">
        <w:rPr>
          <w:rFonts w:ascii="Times New Roman" w:hAnsi="Times New Roman"/>
          <w:sz w:val="26"/>
          <w:szCs w:val="26"/>
        </w:rPr>
        <w:t>– третий, завершающий уровень общего образования.</w:t>
      </w:r>
    </w:p>
    <w:p w:rsidR="007660D7" w:rsidRPr="007660D7" w:rsidRDefault="007660D7" w:rsidP="00766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660D7">
        <w:rPr>
          <w:rFonts w:ascii="Times New Roman" w:hAnsi="Times New Roman"/>
          <w:sz w:val="26"/>
          <w:szCs w:val="26"/>
        </w:rPr>
        <w:t xml:space="preserve">Старший уровень 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– </w:t>
      </w:r>
      <w:r w:rsidRPr="007660D7">
        <w:rPr>
          <w:rFonts w:ascii="Times New Roman" w:hAnsi="Times New Roman"/>
          <w:iCs/>
          <w:sz w:val="26"/>
          <w:szCs w:val="26"/>
        </w:rPr>
        <w:t>обеспечение наибольшей</w:t>
      </w:r>
      <w:r w:rsidRPr="007660D7">
        <w:rPr>
          <w:rFonts w:ascii="Times New Roman" w:hAnsi="Times New Roman"/>
          <w:sz w:val="26"/>
          <w:szCs w:val="26"/>
        </w:rPr>
        <w:t xml:space="preserve"> </w:t>
      </w:r>
      <w:r w:rsidRPr="007660D7">
        <w:rPr>
          <w:rFonts w:ascii="Times New Roman" w:hAnsi="Times New Roman"/>
          <w:iCs/>
          <w:sz w:val="26"/>
          <w:szCs w:val="26"/>
        </w:rPr>
        <w:t xml:space="preserve">личностной направленности и вариативности образования, его дифференциации и индивидуализации. </w:t>
      </w:r>
      <w:r w:rsidRPr="007660D7">
        <w:rPr>
          <w:rFonts w:ascii="Times New Roman" w:hAnsi="Times New Roman"/>
          <w:sz w:val="26"/>
          <w:szCs w:val="26"/>
        </w:rPr>
        <w:t xml:space="preserve">Эти изменения являются ответом на требования современного общества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профессиональный </w:t>
      </w:r>
      <w:r w:rsidRPr="007660D7">
        <w:rPr>
          <w:rFonts w:ascii="Times New Roman" w:hAnsi="Times New Roman"/>
          <w:sz w:val="26"/>
          <w:szCs w:val="26"/>
        </w:rPr>
        <w:lastRenderedPageBreak/>
        <w:t>и социальный выбор и нести за него ответственность, сознающую и способную отстаивать свою гражданскую позицию, гражданские права.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3E6DC4">
        <w:rPr>
          <w:rFonts w:ascii="Times New Roman" w:hAnsi="Times New Roman"/>
          <w:b/>
          <w:bCs/>
          <w:sz w:val="26"/>
          <w:szCs w:val="26"/>
        </w:rPr>
        <w:t>2.1.1.Цели и задачи реализации основной образовательной программы среднего общего образования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 xml:space="preserve">Федеральный компонент направлен на реализацию следующих основных </w:t>
      </w:r>
      <w:r w:rsidRPr="003E6DC4">
        <w:rPr>
          <w:rFonts w:ascii="Times New Roman" w:hAnsi="Times New Roman"/>
          <w:i/>
          <w:iCs/>
          <w:sz w:val="26"/>
          <w:szCs w:val="26"/>
        </w:rPr>
        <w:t>целей:</w:t>
      </w:r>
    </w:p>
    <w:p w:rsidR="004D1397" w:rsidRPr="003E6DC4" w:rsidRDefault="00CE1446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4D1397" w:rsidRPr="003E6DC4">
        <w:rPr>
          <w:rFonts w:ascii="Times New Roman" w:hAnsi="Times New Roman"/>
          <w:i/>
          <w:iCs/>
          <w:sz w:val="26"/>
          <w:szCs w:val="26"/>
        </w:rPr>
        <w:t xml:space="preserve">формирование </w:t>
      </w:r>
      <w:r w:rsidR="004D1397" w:rsidRPr="003E6DC4">
        <w:rPr>
          <w:rFonts w:ascii="Times New Roman" w:hAnsi="Times New Roman"/>
          <w:sz w:val="26"/>
          <w:szCs w:val="26"/>
        </w:rPr>
        <w:t>у обучающихся гражданской ответственности и правового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>самосознания, духовности и культуры, самостоятельности, инициативности,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>способности к успешной социализации в обществе;</w:t>
      </w:r>
    </w:p>
    <w:p w:rsidR="004D1397" w:rsidRPr="003E6DC4" w:rsidRDefault="00CE1446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4D1397" w:rsidRPr="003E6DC4">
        <w:rPr>
          <w:rFonts w:ascii="Times New Roman" w:hAnsi="Times New Roman"/>
          <w:i/>
          <w:iCs/>
          <w:sz w:val="26"/>
          <w:szCs w:val="26"/>
        </w:rPr>
        <w:t xml:space="preserve">дифференциация </w:t>
      </w:r>
      <w:r w:rsidR="004D1397" w:rsidRPr="003E6DC4">
        <w:rPr>
          <w:rFonts w:ascii="Times New Roman" w:hAnsi="Times New Roman"/>
          <w:sz w:val="26"/>
          <w:szCs w:val="26"/>
        </w:rPr>
        <w:t>обучения с широкими и гибкими возможностями построения</w:t>
      </w:r>
      <w:r w:rsidR="003E6DC4">
        <w:rPr>
          <w:rFonts w:ascii="Times New Roman" w:hAnsi="Times New Roman"/>
          <w:sz w:val="26"/>
          <w:szCs w:val="26"/>
        </w:rPr>
        <w:t xml:space="preserve"> </w:t>
      </w:r>
      <w:r w:rsidR="004D1397" w:rsidRPr="003E6DC4">
        <w:rPr>
          <w:rFonts w:ascii="Times New Roman" w:hAnsi="Times New Roman"/>
          <w:sz w:val="26"/>
          <w:szCs w:val="26"/>
        </w:rPr>
        <w:t>старшеклассниками индивидуальных образовательных программ в соответствии с их</w:t>
      </w:r>
      <w:r w:rsidR="003E6DC4">
        <w:rPr>
          <w:rFonts w:ascii="Times New Roman" w:hAnsi="Times New Roman"/>
          <w:sz w:val="26"/>
          <w:szCs w:val="26"/>
        </w:rPr>
        <w:t xml:space="preserve"> </w:t>
      </w:r>
      <w:r w:rsidR="004D1397" w:rsidRPr="003E6DC4">
        <w:rPr>
          <w:rFonts w:ascii="Times New Roman" w:hAnsi="Times New Roman"/>
          <w:sz w:val="26"/>
          <w:szCs w:val="26"/>
        </w:rPr>
        <w:t>способностями, склонностями и потребностями;</w:t>
      </w:r>
    </w:p>
    <w:p w:rsidR="004D1397" w:rsidRPr="003E6DC4" w:rsidRDefault="00CE1446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4D1397" w:rsidRPr="003E6DC4">
        <w:rPr>
          <w:rFonts w:ascii="Times New Roman" w:hAnsi="Times New Roman"/>
          <w:i/>
          <w:iCs/>
          <w:sz w:val="26"/>
          <w:szCs w:val="26"/>
        </w:rPr>
        <w:t xml:space="preserve">обеспечение </w:t>
      </w:r>
      <w:r w:rsidR="004D1397" w:rsidRPr="003E6DC4">
        <w:rPr>
          <w:rFonts w:ascii="Times New Roman" w:hAnsi="Times New Roman"/>
          <w:sz w:val="26"/>
          <w:szCs w:val="26"/>
        </w:rPr>
        <w:t>обучающимся равных возможностей для их последующего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>профессионального образования и профессиональной деятельности, том числе с</w:t>
      </w:r>
      <w:r w:rsidR="003E6DC4">
        <w:rPr>
          <w:rFonts w:ascii="Times New Roman" w:hAnsi="Times New Roman"/>
          <w:sz w:val="26"/>
          <w:szCs w:val="26"/>
        </w:rPr>
        <w:t xml:space="preserve"> </w:t>
      </w:r>
      <w:r w:rsidRPr="003E6DC4">
        <w:rPr>
          <w:rFonts w:ascii="Times New Roman" w:hAnsi="Times New Roman"/>
          <w:sz w:val="26"/>
          <w:szCs w:val="26"/>
        </w:rPr>
        <w:t>учетом реальных потребностей рынка труда.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 xml:space="preserve">Среднее общее образование завершается </w:t>
      </w:r>
      <w:r w:rsidRPr="003E6DC4">
        <w:rPr>
          <w:rFonts w:ascii="Times New Roman" w:hAnsi="Times New Roman"/>
          <w:b/>
          <w:bCs/>
          <w:i/>
          <w:iCs/>
          <w:sz w:val="26"/>
          <w:szCs w:val="26"/>
        </w:rPr>
        <w:t xml:space="preserve">обязательной государственной итоговой аттестацией </w:t>
      </w:r>
      <w:r w:rsidRPr="003E6DC4">
        <w:rPr>
          <w:rFonts w:ascii="Times New Roman" w:hAnsi="Times New Roman"/>
          <w:sz w:val="26"/>
          <w:szCs w:val="26"/>
        </w:rPr>
        <w:t>выпускников. Требования к уровню подготовки выпускников настоящего</w:t>
      </w:r>
      <w:r w:rsidR="003E6DC4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3E6DC4">
        <w:rPr>
          <w:rFonts w:ascii="Times New Roman" w:hAnsi="Times New Roman"/>
          <w:sz w:val="26"/>
          <w:szCs w:val="26"/>
        </w:rPr>
        <w:t>стандарта являются основой разработки контрольно-измерительных материалов</w:t>
      </w:r>
      <w:r w:rsidR="003E6DC4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3E6DC4">
        <w:rPr>
          <w:rFonts w:ascii="Times New Roman" w:hAnsi="Times New Roman"/>
          <w:sz w:val="26"/>
          <w:szCs w:val="26"/>
        </w:rPr>
        <w:t>указанной аттестации.</w:t>
      </w:r>
    </w:p>
    <w:p w:rsidR="004D1397" w:rsidRPr="003E6DC4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E6DC4">
        <w:rPr>
          <w:rFonts w:ascii="Times New Roman" w:hAnsi="Times New Roman"/>
          <w:sz w:val="26"/>
          <w:szCs w:val="26"/>
        </w:rPr>
        <w:t xml:space="preserve">Обучающиеся, </w:t>
      </w:r>
      <w:r w:rsidRPr="003E6DC4">
        <w:rPr>
          <w:rFonts w:ascii="Times New Roman" w:hAnsi="Times New Roman"/>
          <w:b/>
          <w:bCs/>
          <w:i/>
          <w:iCs/>
          <w:sz w:val="26"/>
          <w:szCs w:val="26"/>
        </w:rPr>
        <w:t xml:space="preserve">завершившие </w:t>
      </w:r>
      <w:r w:rsidRPr="003E6DC4">
        <w:rPr>
          <w:rFonts w:ascii="Times New Roman" w:hAnsi="Times New Roman"/>
          <w:sz w:val="26"/>
          <w:szCs w:val="26"/>
        </w:rPr>
        <w:t>среднее общее образование и выполнившие в полном</w:t>
      </w:r>
      <w:r w:rsidR="003E6DC4">
        <w:rPr>
          <w:rFonts w:ascii="Times New Roman" w:hAnsi="Times New Roman"/>
          <w:sz w:val="26"/>
          <w:szCs w:val="26"/>
        </w:rPr>
        <w:t xml:space="preserve"> </w:t>
      </w:r>
      <w:r w:rsidRPr="003E6DC4">
        <w:rPr>
          <w:rFonts w:ascii="Times New Roman" w:hAnsi="Times New Roman"/>
          <w:sz w:val="26"/>
          <w:szCs w:val="26"/>
        </w:rPr>
        <w:t>объеме требования к уровню подготовки выпускников, вправе продолжить обучение на</w:t>
      </w:r>
      <w:r w:rsidR="003E6DC4">
        <w:rPr>
          <w:rFonts w:ascii="Times New Roman" w:hAnsi="Times New Roman"/>
          <w:sz w:val="26"/>
          <w:szCs w:val="26"/>
        </w:rPr>
        <w:t xml:space="preserve"> </w:t>
      </w:r>
      <w:r w:rsidRPr="003E6DC4">
        <w:rPr>
          <w:rFonts w:ascii="Times New Roman" w:hAnsi="Times New Roman"/>
          <w:sz w:val="26"/>
          <w:szCs w:val="26"/>
        </w:rPr>
        <w:t>ступенях начального, среднего и высшего профессионального образования.</w:t>
      </w:r>
    </w:p>
    <w:p w:rsidR="004D1397" w:rsidRPr="008A2E89" w:rsidRDefault="004D1397" w:rsidP="003E6D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Образовательная программа среднего общего образования для 10-11-х классов</w:t>
      </w:r>
      <w:r w:rsidR="003E6DC4" w:rsidRPr="008A2E89"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направлена на обеспечение среднего общего образования как завершающий уровень</w:t>
      </w:r>
    </w:p>
    <w:p w:rsidR="007A4350" w:rsidRPr="008A2E89" w:rsidRDefault="004D1397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общего образования, призвана обеспечить функциональную грамотность и социальную</w:t>
      </w:r>
      <w:r w:rsidR="003E6DC4" w:rsidRPr="008A2E89"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адаптацию выпускника, содействовать их общественному и гражданскому</w:t>
      </w:r>
      <w:r w:rsidR="003E6DC4" w:rsidRPr="008A2E89"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 xml:space="preserve">самоопределению. 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8A2E89">
        <w:rPr>
          <w:rFonts w:ascii="Times New Roman" w:hAnsi="Times New Roman"/>
          <w:b/>
          <w:bCs/>
          <w:sz w:val="26"/>
          <w:szCs w:val="26"/>
        </w:rPr>
        <w:t>2.1.2. Принципы и подходы к формированию образовательной программы</w:t>
      </w:r>
    </w:p>
    <w:p w:rsidR="008A2E89" w:rsidRPr="008A2E89" w:rsidRDefault="008A2E89" w:rsidP="000F6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8A2E89">
        <w:rPr>
          <w:rFonts w:ascii="Times New Roman" w:hAnsi="Times New Roman"/>
          <w:b/>
          <w:bCs/>
          <w:sz w:val="26"/>
          <w:szCs w:val="26"/>
        </w:rPr>
        <w:t>среднего общего образования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8A2E89">
        <w:rPr>
          <w:rFonts w:ascii="Times New Roman" w:hAnsi="Times New Roman"/>
          <w:b/>
          <w:bCs/>
          <w:sz w:val="26"/>
          <w:szCs w:val="26"/>
        </w:rPr>
        <w:t>Психологические особенности обучающихся старшего уровня образования.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Специфика юношеского возраста связана с базовым возрастным процессом –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поиском идентичности на мировоззренческом уровне. Таким образом, ведущей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деятельностью данного периода жизни человека является самоопределение как практика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становления, связанная с конструированием возможных образов будущего,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проектированием и планированием в нем своей индивидуальной траектории (своего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пути). Процессы самоопределения реализуются через осуществление набора проб и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приобретение опыта подготовки к принятию решений о мере, содержании и способе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своего участия в образовательных и социальных практиках, которые могут выражаться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разных формах. В качестве таких форм для юношества выступают: внутренний мир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самопознание; любовь и семья; ценности и товарищество; интересы и профессия; мораль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и общественная позиция. Для данного возраста важен, прежде всего, «проект себя самого»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– своих настоящих и будущих возможностей.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Принято выделять три периода в становлении юношеского возраста. Первый период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связан с постановкой жизненных целей, второй – с определением условий дальнейшего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развития человека, а третий – с определением ресурсов для достижения задуманных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целей. Старший школьный возраст главным образом связан с задачами первого периода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юношеского возраста.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lastRenderedPageBreak/>
        <w:t>Важнейшей спецификой юношеского возраста является его активная включенность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в существующие проблемы современности. Юношеские практики становления всегда по-настоящему рискованны – находятся на острие проблем. Становление юноши — это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попытка обретения практического мышления. Поэтому единицей организации содержания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образования в старшей школе должна стать «проблема» и проблемная организация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учебного материала, предполагающая преодоление задачно-целевой организации учебной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деятельности и выход в пространство «смыслов», «горизонтов», «возможностей</w:t>
      </w:r>
      <w:r>
        <w:rPr>
          <w:rFonts w:ascii="Times New Roman" w:hAnsi="Times New Roman"/>
          <w:sz w:val="26"/>
          <w:szCs w:val="26"/>
        </w:rPr>
        <w:t>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Среднее общее образование является обязательным уровнем образования.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Требование обязательности среднего общего образования применительно к конкретному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обучающемуся сохраняет силу до достижения им возраста восемнадцати лет, если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соответствующее образование не было получено обучающимся ранее. Для обучающихся,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нуждающихся в длительном лечении, детей-инвалидов, которые по состоянию здоровья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не могут посещать школу, обучение по образовательным программам среднего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образования организуется на дому.</w:t>
      </w:r>
    </w:p>
    <w:p w:rsidR="008A2E89" w:rsidRPr="008A2E89" w:rsidRDefault="008A2E89" w:rsidP="008A2E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8A2E89">
        <w:rPr>
          <w:rFonts w:ascii="Times New Roman" w:hAnsi="Times New Roman"/>
          <w:sz w:val="26"/>
          <w:szCs w:val="26"/>
        </w:rPr>
        <w:t>Образовательные программы начального общего, основного общего и среднего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A2E89">
        <w:rPr>
          <w:rFonts w:ascii="Times New Roman" w:hAnsi="Times New Roman"/>
          <w:sz w:val="26"/>
          <w:szCs w:val="26"/>
        </w:rPr>
        <w:t>образования являются преемственными.</w:t>
      </w:r>
    </w:p>
    <w:p w:rsidR="007A4350" w:rsidRPr="000F62BA" w:rsidRDefault="008A2E89" w:rsidP="000F62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0F62BA">
        <w:rPr>
          <w:rFonts w:ascii="Times New Roman" w:hAnsi="Times New Roman"/>
          <w:sz w:val="26"/>
          <w:szCs w:val="26"/>
        </w:rPr>
        <w:t>Нормативный срок освоения ООП СОО два года. Уровень готовности к усвоению программы – в 10 класс может быть зачислен любой обучающийся, успешно освоивший основную образовательную программу основного общего образования при отсутствии медицинских противопоказаний.</w:t>
      </w:r>
    </w:p>
    <w:p w:rsidR="00C0088A" w:rsidRPr="007D274E" w:rsidRDefault="00C0088A" w:rsidP="000F62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7D274E">
        <w:rPr>
          <w:rFonts w:ascii="Times New Roman" w:hAnsi="Times New Roman"/>
          <w:b/>
          <w:bCs/>
          <w:sz w:val="26"/>
          <w:szCs w:val="26"/>
        </w:rPr>
        <w:t>2.2.Планируемые результаты освоения обучающимися основной</w:t>
      </w:r>
    </w:p>
    <w:p w:rsidR="00C0088A" w:rsidRPr="007D274E" w:rsidRDefault="00C0088A" w:rsidP="000F6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D274E">
        <w:rPr>
          <w:rFonts w:ascii="Times New Roman" w:hAnsi="Times New Roman"/>
          <w:b/>
          <w:bCs/>
          <w:sz w:val="26"/>
          <w:szCs w:val="26"/>
        </w:rPr>
        <w:t>образовательной программы среднего общего образования</w:t>
      </w:r>
    </w:p>
    <w:p w:rsidR="00C0088A" w:rsidRPr="007D274E" w:rsidRDefault="00C0088A" w:rsidP="000F62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7D274E">
        <w:rPr>
          <w:rFonts w:ascii="Times New Roman" w:hAnsi="Times New Roman"/>
          <w:b/>
          <w:bCs/>
          <w:sz w:val="26"/>
          <w:szCs w:val="26"/>
        </w:rPr>
        <w:t>2.2.1. Общие положения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Компетентностный подход, реализуемый в образовательном процессе в старшей школе,</w:t>
      </w:r>
      <w:r w:rsidR="007D274E">
        <w:rPr>
          <w:rFonts w:ascii="Times New Roman" w:hAnsi="Times New Roman"/>
          <w:sz w:val="26"/>
          <w:szCs w:val="26"/>
        </w:rPr>
        <w:t xml:space="preserve"> </w:t>
      </w:r>
      <w:r w:rsidRPr="007D274E">
        <w:rPr>
          <w:rFonts w:ascii="Times New Roman" w:hAnsi="Times New Roman"/>
          <w:sz w:val="26"/>
          <w:szCs w:val="26"/>
        </w:rPr>
        <w:t>позволяет ожидать следующие образовательные результаты: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достижение стандарта среднего общего образования на уровне компетентности: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овладение обучающимися научной картиной мира, включающей понятия, законы 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="00C0088A" w:rsidRPr="007D274E">
        <w:rPr>
          <w:rFonts w:ascii="Times New Roman" w:hAnsi="Times New Roman"/>
          <w:sz w:val="26"/>
          <w:szCs w:val="26"/>
        </w:rPr>
        <w:t>закономерности, явления и научные факты;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овладение обучающимися надпредметными знаниями и умениями,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необходимыми для поисковой, творческой, организационной и практической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7D274E">
        <w:rPr>
          <w:rFonts w:ascii="Times New Roman" w:hAnsi="Times New Roman"/>
          <w:sz w:val="26"/>
          <w:szCs w:val="26"/>
        </w:rPr>
        <w:t>деятельности;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достаточно высокого уровня умения действовать ответственно и самостоятельно;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готовности к образовательному и профессиональному самоопределению;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способности оценивать свою деятельность относительно разнообразных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требований, в том числе проводить ее адекватную самооценку;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освоения видов, форм и различных ресурсов учебно-образовательной деятельности,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="00C0088A" w:rsidRPr="007D274E">
        <w:rPr>
          <w:rFonts w:ascii="Times New Roman" w:hAnsi="Times New Roman"/>
          <w:sz w:val="26"/>
          <w:szCs w:val="26"/>
        </w:rPr>
        <w:t>адекватных планам на будущее;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освоения способов разнообразной продуктивной коммуникации;</w:t>
      </w:r>
    </w:p>
    <w:p w:rsidR="00C0088A" w:rsidRPr="007D274E" w:rsidRDefault="007D274E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7D274E">
        <w:rPr>
          <w:rFonts w:ascii="Times New Roman" w:hAnsi="Times New Roman"/>
          <w:sz w:val="26"/>
          <w:szCs w:val="26"/>
        </w:rPr>
        <w:t>сформированность основных ключевых компетенций и получение социально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значимых достижений в творческой деятельности, способствующих развитию качеств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личности, необходимых человеку для успешной самореализации.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Поскольку форма и содержание образовательного процесса направлены на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 xml:space="preserve">достижение этих результатов, можно надеяться, что </w:t>
      </w:r>
      <w:r w:rsidRPr="007D274E">
        <w:rPr>
          <w:rFonts w:ascii="Times New Roman" w:hAnsi="Times New Roman"/>
          <w:i/>
          <w:iCs/>
          <w:sz w:val="26"/>
          <w:szCs w:val="26"/>
        </w:rPr>
        <w:t xml:space="preserve">выпускник старшей школы </w:t>
      </w:r>
      <w:r w:rsidRPr="007D274E">
        <w:rPr>
          <w:rFonts w:ascii="Times New Roman" w:hAnsi="Times New Roman"/>
          <w:sz w:val="26"/>
          <w:szCs w:val="26"/>
        </w:rPr>
        <w:t>будет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конкурентоспособен, его образовательная подготовка будет отвечать требованиям</w:t>
      </w:r>
    </w:p>
    <w:p w:rsidR="00C0088A" w:rsidRPr="007D274E" w:rsidRDefault="00DA3BC1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C0088A" w:rsidRPr="007D274E">
        <w:rPr>
          <w:rFonts w:ascii="Times New Roman" w:hAnsi="Times New Roman"/>
          <w:sz w:val="26"/>
          <w:szCs w:val="26"/>
        </w:rPr>
        <w:t>овременного общества и рынка труда, что он сможет найти свое место в жизни.</w:t>
      </w:r>
    </w:p>
    <w:p w:rsidR="00C0088A" w:rsidRPr="007D274E" w:rsidRDefault="000F62BA" w:rsidP="000F6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2.2.2. </w:t>
      </w:r>
      <w:r w:rsidR="00C0088A" w:rsidRPr="007D274E">
        <w:rPr>
          <w:rFonts w:ascii="Times New Roman" w:hAnsi="Times New Roman"/>
          <w:b/>
          <w:bCs/>
          <w:sz w:val="26"/>
          <w:szCs w:val="26"/>
        </w:rPr>
        <w:t>Образ выпускника средней школы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7D274E">
        <w:rPr>
          <w:rFonts w:ascii="Times New Roman" w:hAnsi="Times New Roman"/>
          <w:b/>
          <w:bCs/>
          <w:sz w:val="26"/>
          <w:szCs w:val="26"/>
        </w:rPr>
        <w:lastRenderedPageBreak/>
        <w:t>Нравственный потенциал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Осмысление целей и смысла своей жизни. Усвоение ценностей «отечество»,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«культура», «любовь», «творчество», «самоактуализация» и «субъектность».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Наличие чувства гордости за принадлежность к своей нации, за свою Родину.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Знание и понимание основных положений Конституции Российской Федерации.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Понимание сущности нравственных качеств и черт характера окружающих людей,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толерантность в их восприятии, проявление в отношениях с ними таких качеств, как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доброта, честность, порядочность, вежливость.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Адекватная оценка своих реальных и потенциальных возможностей, уверенность 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7D274E">
        <w:rPr>
          <w:rFonts w:ascii="Times New Roman" w:hAnsi="Times New Roman"/>
          <w:sz w:val="26"/>
          <w:szCs w:val="26"/>
        </w:rPr>
        <w:t>себе, готовность к профессиональному самоопределению, самоутверждению и</w:t>
      </w:r>
    </w:p>
    <w:p w:rsidR="00DA3BC1" w:rsidRDefault="00C0088A" w:rsidP="007D27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самореализации во взрослой жизни.</w:t>
      </w:r>
    </w:p>
    <w:p w:rsidR="00C0088A" w:rsidRPr="007D274E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D274E">
        <w:rPr>
          <w:rFonts w:ascii="Times New Roman" w:hAnsi="Times New Roman"/>
          <w:sz w:val="26"/>
          <w:szCs w:val="26"/>
        </w:rPr>
        <w:t>Активность в общешкольных и классных делах, в работе с младшими школьниками.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7D274E">
        <w:rPr>
          <w:rFonts w:ascii="Times New Roman" w:hAnsi="Times New Roman"/>
          <w:sz w:val="26"/>
          <w:szCs w:val="26"/>
        </w:rPr>
        <w:t>Наличие высоких достижений в одном или нескольких видах деятельности.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Познавательный потенциал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Наличие желания и готовности продолжить обучение после школы, потребность 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изучении избранной области знаний, их самостоятельном добывании.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Коммуникативный потенциал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Сформированность индивидуального стиля общения; овладение разнообразными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коммуникативными умениями и навыками, способами поддержания эмоционально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устойчивого поведения в кризисной жизненной ситуации; способность корректировать 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общении и отношениях свою и чужую агрессию.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Эстетический потенциал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Умение строить свою жизнедеятельность по законам гармонии и красоты;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потребность в посещении театров, выставок, концертов; стремление творить прекрасное 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учебной, трудовой, досуговой деятельности, поведении и отношениях с окружающими;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проявление индивидуального своеобразия, восприятии и созидании красоты.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Физический потенциал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Стремление к физическому совершенству; умение подготовить и провести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подвижные игры и спортивные соревнования среди сверстников и младших школьников;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привычка ежедневно заниматься физическими упражнениями и умение использовать их 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улучшении своей работоспособности и эмоционального состояния.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A3BC1">
        <w:rPr>
          <w:rFonts w:ascii="Times New Roman" w:hAnsi="Times New Roman"/>
          <w:b/>
          <w:bCs/>
          <w:i/>
          <w:iCs/>
          <w:sz w:val="26"/>
          <w:szCs w:val="26"/>
        </w:rPr>
        <w:t>Показатели оценки получения предполагаемых результатов: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Качество знаний учащихся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Процент успеваемости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Уровень сохранности здоровья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Пополнение портфолио ученика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Динамика результатов ЕГЭ.</w:t>
      </w:r>
    </w:p>
    <w:p w:rsidR="00C0088A" w:rsidRPr="00DA3BC1" w:rsidRDefault="00DA3BC1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0088A" w:rsidRPr="00DA3BC1">
        <w:rPr>
          <w:rFonts w:ascii="Times New Roman" w:hAnsi="Times New Roman"/>
          <w:sz w:val="26"/>
          <w:szCs w:val="26"/>
        </w:rPr>
        <w:t>Процент поступления выпускников в ВУЗы, ССУЗы.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Основные требования к уровню подготовки выпускников.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ОБЩИЕ УЧЕБНЫЕ УМЕНИЯ, НАВЫКИ И СПОСОБЫ ДЕЯТЕЛЬНОСТИ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В результате освоения содержания среднего общего образования учащийся получает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возможность совершенствовать и расширить круг общих учебных умений, навыков 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способов деятельности. Овладение общими умениями, навыками, способами деятельности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как существенными элементами культуры является необходимым условием развития 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социализации обучающихся.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Познавательная деятельность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lastRenderedPageBreak/>
        <w:t>Умение самостоятельно и мотивированно организовывать свою познавательную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деятельность (от постановки цели до получения и оценки результата). Использование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элементов причинно-следственного и структурно-функционального анализа.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Исследование несложных реальных связей и зависимостей. Определение сущностных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характеристик изучаемого объекта; самостоятельный выбор критериев для сравнения,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сопоставления, оценки и классификации объектов.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Участие в проектной деятельности, в организации и проведении учебно-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исследовательской работы: выдвижение гипотез, осуществление их проверки, владение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приемами исследовательской деятельности, элементарными умениями прогноза (умение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отвечать на вопрос: «Что произойдет, если…»). Самостоятельное создание алгоритмов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познавательной деятельности для решения задач творческого и поискового характера.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Формулирование полученных результатов.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Создание собственных произведений, идеальных и реальных моделей объектов,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процессов, явлений, в том числе с использованием мультимедийных технологий,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реализация оригинального замысла, использование разнообразных (в том числе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художественных) средств, умение импровизировать.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Информационно-коммуникативная деятельность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Поиск нужной информации по заданной теме в источниках различного типа.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Извлечение необходимой информации из источников, созданных в различных знаковых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системах (текст, таблица, график, диаграмма, аудиовизуальный ряд и др.), отделение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основной информации от второстепенной, критическое оценивание достоверности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полученной информации, передача содержания информации адекватно поставленной цели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(сжато, полно, выборочно). Перевод информации из одной знаковой системы в другую (из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текста в таблицу, из аудиовизуального ряда в текст и др.), выбор знаковых систем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адекватно познавательной и коммуникативной ситуации. Умение развернуто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обосновывать суждения, давать определения, приводить доказательства (в том числе от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противного). Объяснение изученных положений на самостоятельно подобранных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конкретных примерах.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Выбор вида чтения в соответствии с поставленной целью (ознакомительное,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просмотровое, поисковое и др.). Свободная работа с текстами художественного,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публицистического и официально-делового стилей, понимание их специфики; адекватное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восприятие языка средств массовой информации. Владение навыками редактирования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текста, создания собственного текста.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Использование мультимедийных ресурсов и компьютерных технологий для обработки,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передачи, систематизации информации, создания баз данных, презентации результатов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познавательной и практической деятельности.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Владение основными видами публичных выступлений (высказывание, монолог,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дискуссия, полемика), следование этическим нормам и правилам ведения диалога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(диспута).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DA3BC1">
        <w:rPr>
          <w:rFonts w:ascii="Times New Roman" w:hAnsi="Times New Roman"/>
          <w:b/>
          <w:bCs/>
          <w:sz w:val="26"/>
          <w:szCs w:val="26"/>
        </w:rPr>
        <w:t>Рефлексивная деятельность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Понимание ценности образования как средства развития культуры личности.</w:t>
      </w:r>
    </w:p>
    <w:p w:rsidR="00DA3BC1" w:rsidRDefault="00C0088A" w:rsidP="00DA3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Объективное оценивание своих учебных достижений, поведения, черт своей личности;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учет мнения других людей при определении собственной позиции и самооценке. Умение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соотносить приложенные усилия с полученными результатами своей деятельности.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Владение навыками организации и участия в коллективной деятельности: постановка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 xml:space="preserve">общей цели и определение средств ее достижения, </w:t>
      </w:r>
      <w:r w:rsidRPr="00DA3BC1">
        <w:rPr>
          <w:rFonts w:ascii="Times New Roman" w:hAnsi="Times New Roman"/>
          <w:sz w:val="26"/>
          <w:szCs w:val="26"/>
        </w:rPr>
        <w:lastRenderedPageBreak/>
        <w:t>конструктивное восприятие иных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мнений и идей, учет индивидуальности партнеров по деятельности, объективное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определение своего вклада в общий результат.</w:t>
      </w:r>
    </w:p>
    <w:p w:rsidR="00C0088A" w:rsidRPr="00DA3BC1" w:rsidRDefault="00C0088A" w:rsidP="000F62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Оценивание и корректировка своего поведения в окружающей среде, выполнение в</w:t>
      </w:r>
      <w:r w:rsidR="000F62BA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практической деятельности и в повседневной жизни экологических требований.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Осознание своей национальной, социальной, конфессиональной принадлежности.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Определение собственного отношения к явлениям современной жизни. Умение отстаивать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свою гражданскую позицию, формулировать свои мировоззренческие взгляды.</w:t>
      </w:r>
    </w:p>
    <w:p w:rsidR="00C0088A" w:rsidRPr="00DA3BC1" w:rsidRDefault="00C0088A" w:rsidP="00DA3B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A3BC1">
        <w:rPr>
          <w:rFonts w:ascii="Times New Roman" w:hAnsi="Times New Roman"/>
          <w:sz w:val="26"/>
          <w:szCs w:val="26"/>
        </w:rPr>
        <w:t>Осуществление осознанного выбора путей продолжения образования или будущей</w:t>
      </w:r>
      <w:r w:rsidR="00DA3BC1">
        <w:rPr>
          <w:rFonts w:ascii="Times New Roman" w:hAnsi="Times New Roman"/>
          <w:sz w:val="26"/>
          <w:szCs w:val="26"/>
        </w:rPr>
        <w:t xml:space="preserve"> </w:t>
      </w:r>
      <w:r w:rsidRPr="00DA3BC1">
        <w:rPr>
          <w:rFonts w:ascii="Times New Roman" w:hAnsi="Times New Roman"/>
          <w:sz w:val="26"/>
          <w:szCs w:val="26"/>
        </w:rPr>
        <w:t>профессиональной деятельности.</w:t>
      </w:r>
    </w:p>
    <w:p w:rsidR="00702E84" w:rsidRDefault="00702E84" w:rsidP="007D274E">
      <w:pPr>
        <w:pStyle w:val="af1"/>
        <w:jc w:val="both"/>
        <w:rPr>
          <w:rFonts w:ascii="Times New Roman" w:hAnsi="Times New Roman"/>
          <w:b/>
          <w:sz w:val="26"/>
          <w:szCs w:val="26"/>
        </w:rPr>
      </w:pPr>
    </w:p>
    <w:p w:rsidR="00E610FF" w:rsidRDefault="000F62BA" w:rsidP="000F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0F62BA">
        <w:rPr>
          <w:rFonts w:ascii="Times New Roman" w:hAnsi="Times New Roman"/>
          <w:b/>
          <w:bCs/>
          <w:color w:val="000000"/>
          <w:sz w:val="26"/>
          <w:szCs w:val="26"/>
        </w:rPr>
        <w:t>3</w:t>
      </w:r>
      <w:r w:rsidR="00291A38" w:rsidRPr="000F62BA">
        <w:rPr>
          <w:rFonts w:ascii="Times New Roman" w:hAnsi="Times New Roman"/>
          <w:b/>
          <w:bCs/>
          <w:color w:val="000000"/>
          <w:sz w:val="26"/>
          <w:szCs w:val="26"/>
        </w:rPr>
        <w:t xml:space="preserve">. </w:t>
      </w:r>
      <w:r w:rsidR="00E610FF">
        <w:rPr>
          <w:rFonts w:ascii="Times New Roman" w:hAnsi="Times New Roman"/>
          <w:b/>
          <w:bCs/>
          <w:color w:val="000000"/>
          <w:sz w:val="26"/>
          <w:szCs w:val="26"/>
        </w:rPr>
        <w:t>Содержательный раздел</w:t>
      </w:r>
    </w:p>
    <w:p w:rsidR="00291A38" w:rsidRPr="000F62BA" w:rsidRDefault="00291A38" w:rsidP="00E610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0F62BA">
        <w:rPr>
          <w:rFonts w:ascii="Times New Roman" w:hAnsi="Times New Roman"/>
          <w:b/>
          <w:bCs/>
          <w:color w:val="000000"/>
          <w:sz w:val="26"/>
          <w:szCs w:val="26"/>
        </w:rPr>
        <w:t>Обязательный минимум содержания учебных предметов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обучающихся.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Познавательная деятельность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 элементов причинно-следственного и структурно-функционального анализ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а. Исследование не</w:t>
      </w:r>
      <w:r w:rsidRPr="007D7BCC">
        <w:rPr>
          <w:rFonts w:ascii="Times New Roman" w:hAnsi="Times New Roman"/>
          <w:color w:val="000000"/>
          <w:sz w:val="26"/>
          <w:szCs w:val="26"/>
        </w:rPr>
        <w:t>сложных реальных связей и зависимостей. Определен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ие сущностных характеристик изу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чаемого объекта; самостоятельный выбор критериев для сравнения, сопоставления, оценки и классификации объектов.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 "Что произойдет, если..."). Самостоятельное созд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ание алгоритмов по</w:t>
      </w:r>
      <w:r w:rsidRPr="007D7BCC">
        <w:rPr>
          <w:rFonts w:ascii="Times New Roman" w:hAnsi="Times New Roman"/>
          <w:color w:val="000000"/>
          <w:sz w:val="26"/>
          <w:szCs w:val="26"/>
        </w:rPr>
        <w:t>знавательной деятельности для решения задач творческ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ого и поискового характера. Фор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мулирование полученных результатов.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Создание собственных произведений, идеальных и ре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альных моделей объектов, процес</w:t>
      </w:r>
      <w:r w:rsidRPr="007D7BCC">
        <w:rPr>
          <w:rFonts w:ascii="Times New Roman" w:hAnsi="Times New Roman"/>
          <w:color w:val="000000"/>
          <w:sz w:val="26"/>
          <w:szCs w:val="26"/>
        </w:rPr>
        <w:t>сов, явлений, в том числе с использованием мультимеди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йных технологий, реализация ори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гинального замысла, использование разнообразных (в том числе художественных) средств, умение импровизировать.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Информационно-коммуникативная деятельность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 аудиовизуальный ря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д и др.), отделение основной ин</w:t>
      </w:r>
      <w:r w:rsidRPr="007D7BCC">
        <w:rPr>
          <w:rFonts w:ascii="Times New Roman" w:hAnsi="Times New Roman"/>
          <w:color w:val="000000"/>
          <w:sz w:val="26"/>
          <w:szCs w:val="26"/>
        </w:rPr>
        <w:t>формации от второстепенной, критическое оценивание достоверно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сти полученной инфор</w:t>
      </w:r>
      <w:r w:rsidRPr="007D7BCC">
        <w:rPr>
          <w:rFonts w:ascii="Times New Roman" w:hAnsi="Times New Roman"/>
          <w:color w:val="000000"/>
          <w:sz w:val="26"/>
          <w:szCs w:val="26"/>
        </w:rPr>
        <w:t>мации, передача содержания информации адекватно пост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авленной цели (сжато, полно, вы</w:t>
      </w:r>
      <w:r w:rsidRPr="007D7BCC">
        <w:rPr>
          <w:rFonts w:ascii="Times New Roman" w:hAnsi="Times New Roman"/>
          <w:color w:val="000000"/>
          <w:sz w:val="26"/>
          <w:szCs w:val="26"/>
        </w:rPr>
        <w:t>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Умение развернуто обосн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овывать суждения, давать опреде</w:t>
      </w:r>
      <w:r w:rsidRPr="007D7BCC">
        <w:rPr>
          <w:rFonts w:ascii="Times New Roman" w:hAnsi="Times New Roman"/>
          <w:color w:val="000000"/>
          <w:sz w:val="26"/>
          <w:szCs w:val="26"/>
        </w:rPr>
        <w:t>ления, приводить доказательства (в том числе от проти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вного). Объяснение изученных по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ложений на самостоятельно подобранных конкретных примерах.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Выбор вида чтения в соответствии с поставленной це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лью (ознакомительное, просмотро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вое, поисковое и др.). Свободная работа с текстами художественного, публицистического и официально-делового стилей, понимание их специфики; </w:t>
      </w: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>адекватное восприятие языка средств массовой информации. Владение навыками редакт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ирования текста, создания собст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венного текста.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ных, презентации результатов по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знавательной и практической деятельности.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Владение основными видами публичных выступлений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 xml:space="preserve"> (высказывание, монолог, дискус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сия, полемика), следование этическим нормам и правилам ведения диалога (диспута).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Рефлексивная деятельность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Понимание ценности образования как средства разви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тия культуры личности. Объектив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 </w:t>
      </w:r>
    </w:p>
    <w:p w:rsidR="00291A38" w:rsidRPr="007D7BCC" w:rsidRDefault="00291A3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>Владение навыками организации и участия в коллективной деятельности: постановка общей цели и определение средств ее достижения, кон</w:t>
      </w:r>
      <w:r w:rsidR="005670DD" w:rsidRPr="007D7BCC">
        <w:rPr>
          <w:rFonts w:ascii="Times New Roman" w:hAnsi="Times New Roman"/>
          <w:color w:val="000000"/>
          <w:sz w:val="26"/>
          <w:szCs w:val="26"/>
        </w:rPr>
        <w:t>структивное восприятие иных мне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ний и идей, учет индивидуальности партнеров по деятельности, объективное определение своего вклада в общий результат.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 </w:t>
      </w:r>
    </w:p>
    <w:p w:rsidR="005670DD" w:rsidRPr="007D7BCC" w:rsidRDefault="000F62BA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>Русский язык</w:t>
      </w:r>
      <w:r w:rsidR="005670DD"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Развитие навыков монологической и диалогической речи.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Использование различных видов чтения в зависимости от коммуникативной задачи и характера текста.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Информационная переработка текста.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умений и навыков создания текстов разных функционально-смысловых типов, стилей и жанров.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Учебно-научный, деловой, публицистический стили, разговорная речь, язык художественной литературы. Их особенности.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Культура публичной речи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Культура разговорной речи.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Содержание, обеспечивающее формирование языковой и лингвистической (языковедческой) компетенций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Русский язык в современном мире.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Формы существования русского национального языка (литературный язык, просторечие, народные говоры, профессиональные разновидности, жаргон, арго).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Нормы литературного языка, их соблюдение в речевой практике.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Литературный язык и язык художественной литературы.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Взаимосвязь различных единиц и уровней языка.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Синонимия в системе русского языка.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Словари русского языка и лингвистические справочники; их использование.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орфографических и пунктуационных умений и навыков.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Лингвистический анализ текстов различных функциональных разновидностей языка.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Содержание, обеспечивающее формирование культуроведческой компетенции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Взаимосвязь языка и культуры.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Отражение в русском языке материальной и духовной культуры русского и других народов.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Взаимообогащение языков как результат взаимодействия национальных культур.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Соблюдение норм речевого поведения в различных сферах общения. </w:t>
      </w:r>
    </w:p>
    <w:p w:rsidR="005670DD" w:rsidRPr="007D7BCC" w:rsidRDefault="000F62BA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3.2. </w:t>
      </w:r>
      <w:r w:rsidR="005670DD"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Литература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Изучение литературы на базовом уровне среднего общего образования направлено на достижение следующих целей: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5670DD" w:rsidRPr="007D7BCC" w:rsidRDefault="005670D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Изучение литературы в образовательных учреждениях с родным (нерусским) языком обучения реализует общие цели и способствует решению специфических задач: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обогащение духовно-нравственного опыта и расширение эстетического кругозора учащихся при параллельном изучении родной и русской литературы;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формирование умения соотносить нравственные идеалы произведений русской литературы, выявлять их сходство и национально обусловленное своеобразие художественных решений;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совершенствование речевой деятельности учащихся на русском языке: умений и навыков, обеспечивающих владение русским литературным языком, его изобразительно-выразительными средствами.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Литературные произведения, предназначенные для обязательного изучения.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Основными критериями отбора художественных произведений для изучения в школе являются их высокая художественная ценность, гуманистическая направленность, позитивное влияние на личность ученика, соответствие задачам его </w:t>
      </w: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развития и возрастным особенностям, а также культурно-исторические традиции и богатый опыт отечественного образования.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Художественные произведения представлены в перечне в хронологической последовательности: от литературы XIX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литературы. Данный перечень включает три уровня детализации учебного материала: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названо имя писателя с указанием конкретных произведений;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 образовательных учреждениях с родным (нерусским) языком обучения на базовом уровне сохраняются все факторы, которые определяют специфику содержания предмета "Литература" в основной школе. Кроме того, выпускники должны выходить на диалог русской и родной литературы и культуры, учитывать их специфику и духовные корни. Таким образом реализуется принцип единого литературного образования, решающего образовательные и воспитательные задачи на материале родной и русской литературы.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Особенностью содержания литературного образования в образовательных учреждениях с родным (нерусским) языком обучения является дальнейшее изучение следующих произведений, включенных в обязательный минимум содержания образования основной школы: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А.С. Пушкин. Роман "Евгений Онегин" (обзорное изучение с анализом фрагментов); </w:t>
      </w:r>
    </w:p>
    <w:p w:rsidR="00573C42" w:rsidRPr="007D7BCC" w:rsidRDefault="00573C42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М.Ю. Лермонтов. Роман "Герой нашего времени" (обзорное изучение с анализом повести "Княжна Мери");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Н.В. Гоголь. Поэма "Мертвые души" (первый том) (обзорное изучение с анализом отдельных глав).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Русская литература XIX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А.С. Пушкин. Стихотворения: "Погасло дневное светило...", "Свободы сеятель пустынный...", "Подражания Корану" (IX. "И путник усталый на Бога роптал..."), "Элегия" ("Безумных лет угасшее веселье..."), "...Вновь я посетил...", а также три стихотворения по выбору. Поэма "Медный всадник".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М.Ю. Лермонтов. Стихотворения: "Молитва" ("Я, Матерь Божия, ныне с молитвою..."), "Как часто, пестрою толпою окружен...", "Валерик", "Сон" ("В </w:t>
      </w: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полдневный жар в долине Дагестана..."), "Выхожу один я на дорогу...",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А.Н. Островский. Драма "Гроза" И.А. Гончаров Роман "Обломов").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И.С. Тургенев. Роман "Отцы и дети"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Ф.И. Тютчев. Стихотворения: "Silentium!", "He то, что мните вы, природа...", "Умом Россию не понять...", "О, как убийственно мы любим...", "Нам не дано предугадать...", "К. Б." ("Я встретил вас - и все былое..."),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А.А. Фет. Стихотворения: "Это утро, радость эта...", "Шепот, робкое дыханье...", "Сияла ночь. Луной был полон сад. Лежали...", "Еще майская ночь",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А.К. Толстой.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Н.А. Некрасов. Стихотворения: "В дороге", "Вчерашний день, часу в шестом...", "Мы с тобой бестолковые люди...", "Поэт и Гражданин", "Элегия" ("Пускай нам говорит изменчивая мода..."), "О Муза! я у двери гроба...",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Поэма "Кому на Руси жить хорошо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Н.С. Лесков. Одно произведение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М.Е. Салтыков-Щедрин. "История Одного Города" (обзор).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Ф.М. Достоевский. Роман "Преступление и наказание"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Л.Н. Толстой. Роман-эпопея "Война и мир"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А.П. Чехов. Рассказы: "Студент", "Ионыч", а также два рассказа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Пьеса "Вишневый сад"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Русская литература XX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И.А. Бунин.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Рассказ "Господин из Сан-Франциско", а также два рассказа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А.И. Куприн. Одно произведение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 Горький Пьеса "На дне".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Одно произведение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Поэзия конца XIX - начала XX вв.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И.Ф. Анненский, К.Д. Бальмонт, А. Белый, В.Я. Брюсов, М.А. Волошин, Н.С. Гумилев, Н.А. Клюев, И. Северянин, Ф.К. Сологуб, В.В. Хлебников, В.Ф. Ходасевич.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Стихотворения не менее двух авторов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А.А. Блок Стихотворения: "Незнакомка", "Россия", "Ночь, улица, фонарь, аптека...", "В ресторане", "Река раскинулась. Течет, грустит лениво..." (из цикла "На поле Куликовом"), "На железной дороге",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Поэма "Двенадцать".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В.В. Маяковский. Стихотворения: "А вы могли бы?", "Послушайте!", "Скрипка и немножко нервно", "Лиличка!", "Юбилейное", "Прозаседавшиеся",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Поэма "Облако в штанах" С.А. Есенин. Стихотворения: "Гой ты, Русь, моя родная!..", "Не бродить, не мять в кустах багряных...", "Мы теперь уходим понемногу...", "Письмо матери", "Спит ковыль. Равнина дорогая...", "Шаганэ ты моя, Шаганэ...", "Не жалею, не зову, не плачу...", "Русь Советская", а также три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М.И. Цветаева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Стихотворения: "Моим стихам, написанным так рано...", "Стихи к Блоку" ("Имя твое - птица в руке..."), "Кто создан из камня, кто создан из глины...", "Тоска по родине! Давно...", а также два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О.Э. Мандельштам. Стихотворения: "Notre Dame", "Бессонница. Гомер. Тугие паруса...", "За гремучую доблесть грядущих веков...", "Я вернулся в мой город, знакомый до слез...", а также два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А.А. Ахматова. Стихотворения: "Песня последней встречи", "Сжала руки под темной вуалью...", "Мне ни к чему одические рати...", "Мне голос был. Он звал утешно...", "Родная земля", а также два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Поэма "Реквием".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Б.Л. Пастернак. Стихотворения: "Февраль. Достать чернил и плакать!..", "Определение поэзии", "Во всем мне хочется дойти...", "Гамлет", "Зимняя ночь", а также два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Роман "Доктор Живаго" (Обзор).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М.А. Булгаков. Романы: "Белая гвардия" или "Мастер и Маргарита" 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А.П. Платонов. Одно произведение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М.А. Шолохов. Роман-эпопея "Тихий Дон" (обзорное изучение).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А.Т. Твардовский. Стихотворения: "Вся суть в одном-единственном завете...", "Памяти матери", "Я знаю, никакой моей вины...", а также два стихотворения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В.Т. Шаламов. "Колымские Рассказ" (Два Рассказа По Выбору).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Роман "Архипелаг Гулаг" (фрагменты).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Проза второй половины XX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Ф.А. Абрамов, Ч.Т. Айтматов, В.П. Астафьев, В.И. Белов, А.Г. Битов, В.В. Быков, В.С. Гроссман, С.Д. Довлатов, В.Л. Кондратьев, В.П. Некрасов, Е.И. Носов, В.Г. Распутин, В.Ф. Тендряков, Ю.В. Трифонов, В.М. Шукшин.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Произведения не менее трех авторов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Поэзия второй половины XX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Б.А. Ахмадулина, И.А. Бродский, А.А. Вознесенский, B.C. Высоцкий, Е.А. Евтушенко, Ю.П. Кузнецов, Л.Н. Мартынов, Б.Ш. Окуджава, Н.М. Рубцов, Д.С. Самойлов, Б.А. Слуцкий, В.Н. Соколов, В.А. Солоухин, А.А. Тарковский.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Стихотворения не менее трех авторов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Драматургия второй половины XX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А.Н. Арбузов, А.В. Вампилов, А.М. Володин, В.С. Розов, М.М. Рощин.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Произведение одного автора по выбору.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Литература последнего десятилетия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Проза (одно произведение по выбору). Поэзия (одно произведение по выбору).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Зарубежная литература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Проза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О. Бальзак, Г. Белль, О. Генри, У. Голдинг, Э.Т.А. Гофман, В. Гюго, Ч. Диккенс, Г. Ибсен, А. Камю, Ф. Кафка, Г.Г. Маркес, П. Мериме, М. Метерлинк, Г. Мопассан, У.С. Моэм, Д. Оруэлл, Э.А. По, Э.М. Ремарк, Ф. Стендаль, Дж. Сэлинджер, О. Уайльд, Г. Флобер, Э. Хемингуэй, Б. Шоу, У. Эко., Г. Аполлинер, Д.Г. Байрон, У. Блейк, Ш. Бодлер, П. Верлен, Э. Верхарн, Г. Гейне, А. Рембо, P.M. Рильке, Т.С. Элиот.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Основные историко-литературные сведения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Русская литература XIX века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Русская литература в контексте мировой культуры. </w:t>
      </w:r>
    </w:p>
    <w:p w:rsidR="00F2592D" w:rsidRPr="007D7BCC" w:rsidRDefault="00F2592D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Основные темы и проблемы русской литературы XIX в. (свобода, духовно-нравственные искания человека, обращение к народу в поисках нравственного идеала, "праведничество",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 и литературе других народов России. Формирование реализма как новой ступени познания и художественного освоения мира и человека. Общее и особенное в реалистическом отражении действительности в русской литературе и литературе других народов России. Проблема человека и среды. Осмысление взаимодействия характера и обстоятельств.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Русская литература XX века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Традиции и новаторство в русской литературе на рубеже XIX - XX веков. Новые литературные течения. Модернизм.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 и литературе других народов России. 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 Художественная объективность и тенденциозность в освещении исторических событий. Сатира в литературе.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Великая Отечественная война и ее художественное осмысление в русской литературе и литературе других народов России. Новое понимание русской истории. Влияние "оттепели" 60-х годов на развитие литературы. "Лагерная" тема в литературе. "Деревенская" проза. Обращение к народному сознанию в поисках нравственного идеала в русской литературе и литературе других народов России. Развитие традиционных тем русской лирики (темы любви, гражданского служения, единства человека и природы).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Литература народов России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Отражение в национальных литературах общих и специфических духовно-нравственных и социальных проблем.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Произведения писателей -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Зарубежная литература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Взаимодействие зарубежной, русской литературы и литературы других народов России отражение в них "вечных" проблем бытия. Постановка в литературе XIX - XX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Основные теоретико-литературные понятия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Художественная литература как искусство слова.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Художественный образ.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Содержание и форма.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Художественный вымысел. Фантастика.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Историко-литературный процесс. Литературные направления и течения: классицизм, сентиментализм, романтизм, реализм, модернизм (символизм, акмеизм, футуризм). Основные факты жизни и творчества выдающихся русских писателей XIX - XX веков.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Литературные роды: эпос, лирика, драма. 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 </w:t>
      </w:r>
    </w:p>
    <w:p w:rsidR="00073FB6" w:rsidRPr="007D7BCC" w:rsidRDefault="00073FB6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Деталь. Символ.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Психологизм. Народность. Историзм.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Трагическое и комическое. Сатира, юмор, ирония, сарказм. Гротеск.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Стиль.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Проза и поэзия. Системы стихосложения. Стихотворные размеры: хорей, ямб, дактиль, амфибрахий, анапест. Ритм. Рифма. Строфа.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Литературная критика. </w:t>
      </w:r>
    </w:p>
    <w:p w:rsidR="00AF46BF" w:rsidRPr="007D7BCC" w:rsidRDefault="000F62BA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3.3. </w:t>
      </w:r>
      <w:r w:rsidR="00AF46BF"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Иностранный язык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Речевые умения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Предметное содержание речи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Социально-бытовая сфера. Повседневная жизнь, быт, семья. Межличностные отношения. Здоровье и забота о нем.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Социально-культурная сфера. Жизнь в городе и сельской местности. НАУЧНО-ТЕХНИЧЕСКИЙ ПРОГРЕСС. 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Учебно-трудовая сфера. Современный мир профессий. Планы на будущее, проблема выбора профессии. Роль иностранного языка в современном мире.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Виды речевой деятельности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Говорение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Диалогическая речь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владения всеми видами диалога на основе новой тематики и расширения ситуаций официального и неофициального общения.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умений: участвовать в беседе/дискуссии на знакомую тему, осуществлять за-прос информации, обращаться за разъяснениями, выражать свое отношение к высказыва-нию партнера, свое мнение по обсуждаемой теме.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Монологическая речь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владения разными видами монолога, включая высказывания в связи с увиденным/прочитанным, сообщения (в том числе при работе над проектом).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умений: делать сообщения, содержащие наиболее важную информацию по те-ме/проблеме; кратко передавать содержание полученной информации; рассказывать о себе, своем окружении, своих планах, обосновывая свои </w:t>
      </w: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намерения/поступки; рассуждать о фак-тах/событиях, приводя примеры, аргументы, делая выводы; описывать особенности жизни и культуры своей страны и страны/стран изучаемого языка.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Аудирование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видео-текстов различных жанров и длительности звучания: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понимания основного содержания несложных аудио- и видеотекстов монологического и диалогического характера – теле- и радиопередач на актуальные темы;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выборочного понимания необходимой информации в прагматических текстах (рекламе, объявлениях);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относительно полного понимания высказываний собеседника в наиболее распространенных стандартных ситуациях повседневного общения.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умений: отделять главную информацию от второстепенной; выявлять наиболее значимые факты; определять свое отношение к ним, извлекать из аудиотекста необходимую/интересующую информацию.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Чтение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межпредметных связей):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ознакомительного чтения -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изучающего чтения - с целью полного и точного понимания информации прагматических текстов (инструкций, рецептов, статистических данных);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просмотрового/поискового чтения - с целью выборочного понимания необходимой/интересующей информации из текста статьи, проспекта.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 выделять основные факты, отделять главную информацию от второстепенной; предвосхищать возможные события/факты; раскрывать причинно-следственные связи между фактами; понимать аргументацию; извлекать необходимую/интересующую информацию; определять свое отношение к прочитанному.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Письменная речь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Языковые знания и навыки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Орфография </w:t>
      </w:r>
    </w:p>
    <w:p w:rsidR="00AF46BF" w:rsidRPr="007D7BCC" w:rsidRDefault="00AF46BF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Произносительная сторона речи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Совершенствование слухо-произносительных навыков, в том числе применительно к новому языковому материалу.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Лексическая сторона речи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Расширение потенциального словаря за счет овладения новыми словообразовательными моделями, интернациональной лексикой.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соответствующих лексических навыков.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Грамматическая сторона речи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Расширение объема значений изученных грамматических явлений: видо-временных,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Социокультурные знания и умения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межпредметного характера.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Компенсаторные умения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Совершенствование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Учебно-познавательные умения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Дальнейшее развитие общих учебных умений, связанных с приемами самостоятельного приобретения знаний: использовать двуязычный и одноязычный словари и другую справочную литературу, ориентироваться в иноязычном письменном и аудиотексте, обобщать информацию, фиксировать содержание сообщений, выделять нужную/основную информацию из различных источников на изучаемом иностранном языке.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Развитие специальных учебных умений: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 </w:t>
      </w:r>
    </w:p>
    <w:p w:rsidR="004979A0" w:rsidRPr="007D7BCC" w:rsidRDefault="00E3321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3.4.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 xml:space="preserve">Математика </w:t>
      </w:r>
      <w:r w:rsidR="004979A0"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Изучение математики на базовом уровне среднего общего образования направлено на достижение следующих целей: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формирование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-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Алгебра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Корни и степени. Корень степени n &gt; 1 и его свойства. Степень с рациональным показателем и ее свойства. Понятие о степени с действительным показателем. Свойства степени с действительным показателем.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Логарифм. Логарифм числа. Основное логарифмическое тождество. Логарифм произведения, частного, степени; переход к новому основанию. Десятичный и натуральный логарифмы, число е.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Преобразования простейших выражений, включающих арифметические операции, а также операцию возведения в степень и операцию логарифмирования.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 Преобразования простейших тригонометрических выражений.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Простейшие тригонометрические уравнения. Решения тригонометрических уравнений. Простейшие тригонометрические неравенства.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Арксинус, арккосинус, арктангенс числа.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Функции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Обратная функция. Область определения и область значений обратной функции. График обратной функции.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Степенная функция с натуральным показателем, ее свойства и график.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Вертикальные и горизонтальные асимптоты графиков. Графики дробно-линейных функций.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Тригонометрические функции, их свойства и графики; периодичность, основной период.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Показательная функция (экспонента), ее свойства и график.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Логарифмическая функция, ее свойства и график.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Преобразования графиков: параллельный перенос, симметрия относительно осей координат и симметрия относительно начала координат, симметрия относительно прямой y = x, растяжение и сжатие вдоль осей координат.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Начала математического анализа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Понятие о пределе последовательности. Существование предела монотонной ограниченной последовательности. Длина окружности и площадь круга как пределы последовательностей. Бесконечно убывающая геометрическая прогрессия и ее сумма.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Понятие о непрерывности функции.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Понятие о производной функции, физический и геометрический смысл производной. Уравнение касательной к графику функции. Производные суммы, разности, произведения, частного. Производные основных элементарных функций. Применение производной к исследованию функций и построению графиков. Производные обратной функции и композиции данной функции с линейной.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Понятие об определенном интеграле как площади криволинейной трапеции. Первообразная. Формула Ньютона - Лейбница. </w:t>
      </w:r>
    </w:p>
    <w:p w:rsidR="004979A0" w:rsidRPr="007D7BCC" w:rsidRDefault="004979A0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Примеры использования производной для нахождения наилучшего решения в прикладных, в том числе социально-экономических, задачах. Нахождение скорости для процесса,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заданного формулой или графиком. Примеры применения интеграла в физике и геометрии. Вторая производная и ее физический смысл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Уравнения и неравенства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Решение рациональных, показательных, логарифмических уравнений и неравенств. Ре-шение иррациональных уравнений.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про-стейших систем уравнений с двумя неизвестными. Решение систем неравенств с одной пе-ременной.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Использование свойств и графиков функций при решении уравнений и неравенств. Ме-тод интервалов. Изображение на координатной плоскости множества решений уравнений и неравенств с двумя переменными и их систем.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Элементы комбинаторики, статистики и теории вероятностей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Табличное и графическое представление данных. Числовые характеристики рядов дан-ных.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Элементарные и сложные события. Рассмотрение случаев и вероятность суммы несовме-стных событий, вероятность противоположного события. Понятие о независимости собы-тий. Вероятность и статистическая частота наступления события. Решение практических задач с применением вероятностных методов.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Геометрия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Прямые и плоскости в пространстве. Основные понятия стереометрии (точка, прямая, плоскость, пространство).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Пересекающиеся, параллельные и скрещивающиеся прямые. Угол между прямыми в пространстве. Перпендикулярность прямых. 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Параллельность плоскостей, перпендикулярность плоскостей, признаки и свойства. Двугранный угол, линейный угол двугранного угла.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Расстояния от точки до плоскости. Расстояние от прямой до плоскости. Расстояние между параллельными плоскостями. Расстояние между скрещивающимися прямыми.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Параллельное проектирование. Площадь ортогональной проекции многоугольника. Изображение пространственных фигур.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Многогранники. Вершины, ребра, грани многогранника. Развертка. Многогранные углы. Выпуклые многогранники. Теорема Эйлера.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Призма, ее основания, боковые ребра, высота, боковая поверхность. Прямая и наклонная призма. Правильная призма. Параллелепипед. Куб.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Пирамида, ее основание, боковые ребра, высота, боковая поверхность. Треугольная пирамида. Правильная пирамида. Усеченная пирамида.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Симметрии в кубе, в параллелепипеде, в призме и пирамиде. Понятие о симметрии в пространстве (центральная, осевая, зеркальная). Примеры симметрий в окружающем мире.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Сечения куба, призмы, пирамиды.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Представление о правильных многогранниках (тетраэдр, куб, октаэдр, додекаэдр и икосаэдр).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Тела и поверхности вращения. Цилиндр и конус. Усеченный конус. Основание, высота, боковая поверхность, образующая, развертка. Осевые сечения и сечения параллельные основанию.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Шар и сфера, их сечения, касательная плоскость к сфере.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Объемы тел и площади их поверхностей. Понятие об объеме тела. Отношение объемов подобных тел.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Координаты и векторы. Декартовы координаты в пространстве. Формула расстояния между двумя точками. Уравнения сферы и плоскости. Формула расстояния от точки до плоскости.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 </w:t>
      </w:r>
    </w:p>
    <w:p w:rsidR="00BB5298" w:rsidRPr="007D7BCC" w:rsidRDefault="00E3321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3.5.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 xml:space="preserve">Информатика и ИКТ </w:t>
      </w:r>
      <w:r w:rsidR="00BB5298" w:rsidRPr="007D7BCC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Изучение информатики и информационно-коммуникационных технологий на базовом уровне среднего общего образования направлено на достижение следующих целей: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освоение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-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воспитание ответственного отношения к соблюдению этических и правовых норм информационной деятельности;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Базовые понятия информатики и информационных технологий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Информация и информационные процессы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Системы, образованные взаимодействующими элементами, состояния элементов, обмен информацией между элементами, сигналы. Классификация информационных процессов. Выбор способа представления информации в соответствии с поставленной задачей. Универсальность дискретного (цифрового) представления информации. Двоичное представление информации.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Поиск и систематизация информации. Хранение информации; выбор способа хранения информации.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Передача информации в социальных, биологических и технических системах.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Преобразование информации на основе формальных правил. Алгоритмизация как необходимое условие его автоматизации.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Особенности запоминания, обработки и передачи информации человеком. Организация личной информационной среды. Защита информации.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Использование основных методов информатики и средств ИКТ при анализе процессов в обществе, природе и технике.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Информационные модели и системы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Информационные (нематериальные) модели. Использование информационных моделей в учебной и познавательной деятельности. </w:t>
      </w:r>
    </w:p>
    <w:p w:rsidR="00BB5298" w:rsidRPr="007D7BCC" w:rsidRDefault="00BB529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Назначение и виды информационных моделей. Формализация задач из различных предметных областей. Структурирование данных. Построение информационной модели для решения поставленной задачи.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предметных областей).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i/>
          <w:iCs/>
          <w:sz w:val="26"/>
          <w:szCs w:val="26"/>
        </w:rPr>
        <w:t xml:space="preserve">Компьютер как средство автоматизации информационных процессов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Аппаратное и программное обеспечение компьютера. Архитектуры современных компьютеров. Многообразие операционных систем.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Выбор конфигурации компьютера в зависимости от решаемой задачи.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Программные средства создания информационных объектов, организация личного информационного пространства, защиты информации.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Программные и аппаратные средства в различных видах профессиональной деятельности.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Средства и технологии создания и преобразования информационных объектов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Текст как информационный объект. Автоматизированные средства и технологии организации текста. Основные приемы преобразования текстов. Гипертекстовое представление информации.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Динамические (электронные) таблицы как информационные </w:t>
      </w:r>
    </w:p>
    <w:p w:rsidR="00CD6EFF" w:rsidRPr="00CD6EFF" w:rsidRDefault="00F1086C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3.6. </w:t>
      </w:r>
      <w:r w:rsidR="00CD6EFF" w:rsidRPr="00CD6EFF">
        <w:rPr>
          <w:rFonts w:ascii="Times New Roman" w:hAnsi="Times New Roman"/>
          <w:b/>
          <w:color w:val="000000"/>
          <w:sz w:val="26"/>
          <w:szCs w:val="26"/>
        </w:rPr>
        <w:t>История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История как наука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История в системе гуманитарных наук. Основные концепции исторического развития человечества.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Всеобщая история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Древнейшая стадия истории человечества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Природное и социальное в человеке и человеческом сообществе первобытной эпохи. Неолитическая революция. Изменения в укладе жизни и формах социальных связей.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Цивилизации Древнего мира и Средневековья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Традиционное общество: социальные связи, экономическая жизнь, политические отношения. Архаичные цивилизации древности. Мифологическая картина мира.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Античные цивилизации Средиземноморья. Формирование научной формы мышления в античном обществе.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Формирование индо-буддийской, китайско-конфуцианской, иудео-христианской духовных традиций. Возникновение религиозной картины мира. Социальные нормы, духовные ценности, философская мысль в древнем обществе.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 - XV вв.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Новое время: эпоха модернизации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Модернизация как процесс перехода от традиционного к индустриальному обществу. Великие географические открытия и начало европейской колониальной экспансии. Формирование нового пространственного восприятия мира. Изменение роли техногенных и экономических факторов общественного развития в ходе модернизации.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От сословно-представительных монархий к абсолютизму. Изменение в идеологических и правовых основах государственности. Буржуазные революции XVII - XIX вв. Идеология Просвещения и конституционализм. Возникновение идейно-политических течений. Становление гражданского общества.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Технический прогресс в XVIII - середине XIX вв. Промышленный переворот. Развитие капиталистических отношений и социальной структуры индустриального общества в XIX в. Различные модели перехода от традиционного к индустриальному обществу в европейских странах. Мировосприятие человека индустриального общества. Формирование классической научной картины мира. Особенности духовной жизни Нового времени.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Традиционные общества востока в условиях европейской колониальной экспансии.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Эволюция системы международных отношений в конце XV - середине XIX ВВ.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От Новой к Новейшей истории: пути развития индустриального общества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Научно-технический прогресс в конце XIX - последней трети XX вв. Проблема периодизации НТР. Циклы экономического развития стран Запада в конце XIX - середине XX вв. От монополистического капитализма к смешанной экономике. Эволюция собственности, трудовых отношений и предпринимательства. Изменение социальной структуры индустриального общества.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Кризис классических идеологий на рубеже XIX - XX вв. и поиск новых моделей общественного развития. Социальный либерализм, социал-демократия, христианская демократия. Демократизация общественно-политической жизни и развитие правового государства. Молодежное, антивоенное, экологическое, феминистское движения. Проблема политического терроризма.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Системный кризис индустриального общества на рубеже 1960-х - 1970-х гг. </w:t>
      </w:r>
    </w:p>
    <w:p w:rsidR="007108D8" w:rsidRPr="007D7BCC" w:rsidRDefault="007108D8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Модели ускоренной модернизации в XX в. Историческая природа тоталитаризма и авторитаризма новейшего времени. Маргинализация общества в условиях ускоренной модернизации.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"Новые индустриальные страны" Латинской Америки и Юго-Восточной Азии: авторитаризм и демократия в политической жизни, экономические реформы. Национально-освободительные движения и региональные особенности процесса модернизации в странах Азии и Африки.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Основные этапы развития системы международных отношений в конце XIX - середине XX вв. Мировые войны в истории человечества: социально-психологические, демографические, экономические и политические причины и последствия.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Общественное сознание и духовная культура в период Новейшей истории. Формирование неклассической научной картины мира. Мировоззренческие основы реализма и модернизма. Технократизм и иррационализм в общественном сознании XX в.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Человечество на этапе перехода к информационному обществу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Дискуссия о постиндустриальной стадии общественного развития. Информационная революция и становление информационного общества. Собственность, труд и творчество в информационном обществе. Особенности современных социально-экономических процессов в странах Запада и Востока. Глобализация общественного развития на рубеже XX - XXI вв. Интернационализация экономики и формирование единого информационного пространства. Интеграционные и дезинтеграционные процессы в современном мире.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Кризис политической идеологии на рубеже XX - XXI вв. "Неоконсервативная революция". Современная Идеология "Третьего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 экстремизма в начале xxi в.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Особенности духовной жизни современного общества. Изменения в научной картине мира. Мировоззренческие основы постмодернизма. Роль элитарной и массовой культуры в информационном обществе.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История России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История России - часть всемирной истории.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Народы и древнейшие государства на территории России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Переход от присваивающего хозяйства к производящему. Оседлое и кочевое хозяйство. Появление металлических орудий и их влияние на первобытное общество. Великое переселение народов. Праславяне. Восточнославянские племенные союзы и соседи. Занятия, общественный строй и верования восточных славян.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Русь в IX - начале XII вв.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Происхождение государственности у восточных славян. Дань и подданство. Князья и дружина. Вечевые порядки. Принятие христианства. Право на Руси. Категории населения. Княжеские усобицы.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Христианская культура и языческие традиции. Контакты с культурами запада и востока. Влияние Византии. Культура древней Руси как один из факторов образования древнерусской народности.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>Русские земли и княжества в XII - середине XV вв</w:t>
      </w:r>
      <w:r w:rsidRPr="007D7BCC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Причины распада Древнерусского государства. Крупнейшие земли и княжества. Монархии и республики. Русь и степь. Идея единства русской земли.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Образование Монгольского государства. Монгольское нашествие. Включение русских земель в систему управления монгольской империи. Золотая Орда. Роль монгольского завоевания в истории Руси. Экспансия с Запада. Борьба с крестоносной агрессией: итоги и значение. Русские земли в составе великого княжества литовского. </w:t>
      </w:r>
    </w:p>
    <w:p w:rsidR="007108D8" w:rsidRPr="007D7BCC" w:rsidRDefault="007108D8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Восстановление экономики русских земель. Формы землевладения и категории населения. Роль городов в объединительном процессе.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Борьба за политическую гегемонию в северо-восточной Руси. Москва как центр объединения русских земель. Взаимосвязь процессов объединения русских земель и освобождения от ордынского владычества. Зарождение национального самосознания.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Великое княжество Московское в системе международных отношений. Принятие ордой ислама. Автокефалия русской православной церкви.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Культурное развитие русских земель и княжеств. Влияние внешних факторов на развитие русской культуры.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Российское государство во второй половине XV - XVII вв.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Завершение объединения русских земель и образование Российского государства. Свержение золотоордынского ига. "Москва - Третий Рим". Роль церкви в государственном строительстве. Изменения в социальной структуре общества и формах феодального землевладения. Особенности образования централизованного государства в России. Рост международного авторитета российского государства. Формирование русского, украинского и белорусского народов.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XVI 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Смута. Пресечение правящей династии. Обострение социально-экономических противоречий. Борьба с Речью Посполитой и Швецией.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Восстановление самодержавия. Первые Романовы. Рост территории государства.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Старообрядчество. Социальные движения XVII 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Формирование национального самосознания. Развитие культуры народов России в XV - XVII вв. Усиление светских элементов в русской культуре XVII 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Россия в XVIII - середине XIX вв.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Петровские преобразования. Провозглашение империи. Абсолютизм. Превращение дворянства в господствующее сословие. Сохранение крепостничества в условиях модернизации. Россия в период дворцовых переворотов. Упрочение сословного общества. Реформы государственной системы в первой половине XIX 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Особенности экономики России в XVIII - первой половине XIX вв.: господство крепостного права и зарождение капиталистических отношений. Начало промышленного переворота.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Русское Просвещение. Движение декабристов. Консерваторы. Славянофилы и западники. Русский утопический социализм.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Превращение России в мировую державу в XVIII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1812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Имперская внешняя политика России. Крымская война.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Культура народов России и ее связи с европейской и мировой культурой XVIII - первой половины XIX вв.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Россия во второй половине XIX - начале XX вв.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Реформы 1860-х - 1870-х гг. Отмена крепостного права. Развитие капиталистических отношений в промышленности и сельском хозяйстве. Сохранение остатков крепостничества. Самодержавие, сословный строй и модернизационные процессы. Политика контрреформ. Российский монополистический капитализм и его особенности. Роль государства в экономической жизни страны. Реформы С.Ю. Витте. Аграрная реформа П.А. Столыпина. Нарастание экономических и социальных противоречий в условиях форсированной модернизации.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Идейные течения, политические партии и общественные движения в России на рубеже веков. Революция 1905 - 1907 гг. Становление российского парламентаризма. </w:t>
      </w:r>
    </w:p>
    <w:p w:rsidR="003071F3" w:rsidRPr="007D7BCC" w:rsidRDefault="003071F3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Духовная жизнь российского общества во второй половине XIX - начале XX вв. Развитие системы образования, научные достижения российских ученых.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"Восточный вопрос" во внешней политике Российской империи. Россия в системе военно-политических союзов на рубеже XIX - XX вв. Русско-японская война.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Россия в Первой мировой войне. Влияние войны на российское общество.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Революция и Гражданская война в России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Революция </w:t>
      </w:r>
      <w:smartTag w:uri="urn:schemas-microsoft-com:office:smarttags" w:element="metricconverter">
        <w:smartTagPr>
          <w:attr w:name="ProductID" w:val="1917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1917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Временное правительство и Советы. Тактика политических партий. Провозглашение и утверждение Советской власти. Учредительное собрание. Брестский мир. Формирование однопартийной системы.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Гражданская война и иностранная интервенция. Политические программы участвующих сторон. Политика "военного коммунизма". "Белый" и "Красный" террор. Российская эмиграция.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Переход к новой экономической политике.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СССР в 1922 - 1991 гг.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Образование СССР. Выбор путей объединения. Национально-государственное строительство.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Партийные дискуссии о путях социалистической модернизации общества. Концепция построения социализма в отдельно взятой стране. Культ личности И.В. Сталина. Массовые репрессии. Конституция </w:t>
      </w:r>
      <w:smartTag w:uri="urn:schemas-microsoft-com:office:smarttags" w:element="metricconverter">
        <w:smartTagPr>
          <w:attr w:name="ProductID" w:val="1936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1936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Причины свертывания новой экономической политики. Индустриализация. Коллективизация. "Культурная революция". Создание советской системы образования. Идеологические основы советского общества.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Дипломатическое признание СССР. Внешнеполитическая стратегия СССР между мировыми войнами.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Великая Отечественная война. Основные этапы военных действий. Советское военное искусство.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Восстановление хозяйства. Идеологические кампании конца 1940-х гг. Складывание мировой социалистической системы. "Холодная война" и ее влияние на экономику и внешнюю политику страны. Овладение СССР ракетно-ядерным оружием.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Попытки преодоления культа личности. XX съезд КПСС. Экономические реформы 1950-х - 1960-х гг., причины их неудач. Концепция построения коммунизма. Теория развитого социализма. Конституция 1977г. Диссидентское и правозащитное движение.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Особенности развития советской культуры в 1950 - 1980 гг. Наука и образование в СССР.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"Застой". 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Кризис коммунистической идеологии. Межнациональные конфликты.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СССР в глобальных и региональных конфликтах второй половины XX в. Достижение военно-стратегического паритета СССР и США. Политика разрядки. Афганская война.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Причины распада СССР.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Российская Федерация (1991 - 2003 гг.)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Становление новой российской государственности. Августовские события </w:t>
      </w:r>
      <w:smartTag w:uri="urn:schemas-microsoft-com:office:smarttags" w:element="metricconverter">
        <w:smartTagPr>
          <w:attr w:name="ProductID" w:val="1991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1991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Политический кризис сентября - октября </w:t>
      </w:r>
      <w:smartTag w:uri="urn:schemas-microsoft-com:office:smarttags" w:element="metricconverter">
        <w:smartTagPr>
          <w:attr w:name="ProductID" w:val="1993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1993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1993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Межнациональные и межконфессиональные отношения в современной России. Чеченский конфликт. Политические партии и движения Российской Федерации. Российская Федерация и страны Содружества Независимых Государств.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Переход к рыночной экономике: реформы и их последствия.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Российская культура в условиях радикального преобразования общества.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Россия в мировых интеграционных процессах и формировании современной международно-правовой системы. Россия и вызовы глобализации.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Президентские выборы </w:t>
      </w:r>
      <w:smartTag w:uri="urn:schemas-microsoft-com:office:smarttags" w:element="metricconverter">
        <w:smartTagPr>
          <w:attr w:name="ProductID" w:val="2000 г"/>
        </w:smartTagPr>
        <w:r w:rsidRPr="007D7BCC">
          <w:rPr>
            <w:rFonts w:ascii="Times New Roman" w:hAnsi="Times New Roman"/>
            <w:color w:val="000000"/>
            <w:sz w:val="26"/>
            <w:szCs w:val="26"/>
          </w:rPr>
          <w:t>2000 г</w:t>
        </w:r>
      </w:smartTag>
      <w:r w:rsidRPr="007D7BCC">
        <w:rPr>
          <w:rFonts w:ascii="Times New Roman" w:hAnsi="Times New Roman"/>
          <w:color w:val="000000"/>
          <w:sz w:val="26"/>
          <w:szCs w:val="26"/>
        </w:rPr>
        <w:t xml:space="preserve">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 </w:t>
      </w:r>
    </w:p>
    <w:p w:rsidR="00A800D7" w:rsidRPr="007D7BCC" w:rsidRDefault="00F1086C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3.7.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>Обществознание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Изучение обществознания (включая экономику и право) на базовом уровне среднего общего образования направлено на достижение следующих целей: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правопорядка; способности к личному самоопределению и самореализации; интереса к изучению социальных и гуманитарных дисциплин;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воспитание общероссийской идентичности, гражданской ответственности, правового самосознания, толерантности, приверженности к гуманистическим и демократическим ценностям, закрепленным в Конституции Российской Федерации;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самообразования;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- 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- формирование опыта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включая отношения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Человек как творец и творение культуры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Человек как результат биологической и социокультурной эволюции. Мышление и деятельность. Понятие культуры. Многообразие культур. Потребности и интересы. Свобода и необходимость в человеческой деятельности. Виды человеческих знаний. Мировоззрение. Философия. Проблема познаваемости мира.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Общество как сложная динамическая система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Системное строение общества: элементы и подсистемы. Социальное взаимодействие и общественные отношения. Основные институты общества.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Много вариантность общественного развития. Эволюция и революция как формы социального изменения. Понятие общественного прогресса. Процессы глобализации. Общество и человек перед лицом угроз и вызовов XXI века.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Экономика и экономическая наука. Факторы производства и факторные доходы. Спрос и предложение. Рыночные структуры. Политика защиты конкуренции и антимонопольное законодательство.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Экономические и бухгалтерские издержки и прибыль. Постоянные и переменные затраты. Основные источники финансирования бизнеса. Акции, облигации и другие ценные бумаги. Фондовый рынок. Основные принципы менеджмента. Основы маркетинга. </w:t>
      </w:r>
    </w:p>
    <w:p w:rsidR="00A800D7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Банковская система. Финансовые институты. Виды, причины и последствия инфляции. </w:t>
      </w:r>
    </w:p>
    <w:p w:rsidR="00BF1B09" w:rsidRPr="007D7BCC" w:rsidRDefault="00A800D7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Рынок труда. Безработица и государственная политика в области занятости.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Роль государства в экономике. Общественные блага. Внешние эффекты. Налоги, уплачиваемые предприятиями.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Государственный бюджет. Государственный долг. Понятие ВВП. Экономический рост и развитие. Экономические циклы. Основы денежной и бюджетной политики государства.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Мировая экономика. Государственная политика в области международной торговли. Глобальные экономические проблемы. Особенности современной экономики России. Экономическая политика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Социальные отношения. Социальные группы. Социальная стратификация. Социальный конфликт. Виды социальных норм. Социальный контроль. Социальная мобильность. Молодежь как социальная группа, особенности молодежной субкультуры.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lastRenderedPageBreak/>
        <w:t xml:space="preserve">Этнические общности. Межнациональные отношения, этносоциальные конфликты, пути их разрешения. Конституционные принципы национальной политики в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Семья и брак. Проблема неполных семей. Современная демографическая ситуация в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Религиозные объединения и организации в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Политическая элита, особенности ее формирования в современной России. Политические партии и движения. Средства массовой информации в политической системе общества. Политическая идеология.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Политический процесс, его особенности в российской федерации. Избирательная кампания в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Человек в системе общественных отношений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Ценности и нормы. Мотивы и предпочтения. Свобода и ответственность. Отклоняющееся поведение и его типы.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Общественная значимость и личностный смысл образования. Знания, умения и навыки людей в условиях информационного общества.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Рациональное экономическое поведение собственника, работника, потребителя, семьянина, гражданина.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Человек в политической жизни. Политическая психология и политическое поведение. Политическое участие. Политическое лидерство.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i/>
          <w:iCs/>
          <w:color w:val="000000"/>
          <w:sz w:val="26"/>
          <w:szCs w:val="26"/>
        </w:rPr>
        <w:t xml:space="preserve">Правовое регулирование общественных отношений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Право на благоприятную окружающую среду и способы его защиты. Экологические правонарушения.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Порядок и условия заключения и расторжения брака. Правовое регулирование отношений супругов. </w:t>
      </w:r>
    </w:p>
    <w:p w:rsidR="00BF1B09" w:rsidRPr="007D7BCC" w:rsidRDefault="00BF1B09" w:rsidP="007D7B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7D7BCC">
        <w:rPr>
          <w:rFonts w:ascii="Times New Roman" w:hAnsi="Times New Roman"/>
          <w:color w:val="000000"/>
          <w:sz w:val="26"/>
          <w:szCs w:val="26"/>
        </w:rPr>
        <w:t xml:space="preserve">Правила приема в образовательные учреждения профессионального образования. Порядок оказания платных образовательных услуг.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Международная защита прав человека в условиях мирного и военного времени.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lastRenderedPageBreak/>
        <w:t xml:space="preserve">Опыт познавательной и практической деятельности: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работа с источниками социальной информации, с использованием современных средств коммуникации (включая ресурсы Интернета);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решение познавательных и практических задач, отражающих типичные социальные ситуации;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анализ современных общественных явлений и событий;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B97AC1" w:rsidRPr="007D7BCC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 </w:t>
      </w:r>
    </w:p>
    <w:p w:rsidR="00B97AC1" w:rsidRPr="003B6FFB" w:rsidRDefault="00B97AC1" w:rsidP="007D7BCC">
      <w:pPr>
        <w:pStyle w:val="Default"/>
        <w:ind w:firstLine="540"/>
        <w:jc w:val="both"/>
        <w:rPr>
          <w:sz w:val="26"/>
          <w:szCs w:val="26"/>
        </w:rPr>
      </w:pPr>
      <w:r w:rsidRPr="007D7BCC">
        <w:rPr>
          <w:sz w:val="26"/>
          <w:szCs w:val="26"/>
        </w:rPr>
        <w:t xml:space="preserve">- </w:t>
      </w:r>
      <w:r w:rsidRPr="003B6FFB">
        <w:rPr>
          <w:sz w:val="26"/>
          <w:szCs w:val="26"/>
        </w:rPr>
        <w:t xml:space="preserve">аргументированная защита своей позиции, оппонирование иному мнению через участие в дискуссиях, диспутах, дебатах о современных социальных проблемах; </w:t>
      </w:r>
    </w:p>
    <w:p w:rsidR="00BF1B09" w:rsidRPr="003B6FFB" w:rsidRDefault="00B97AC1" w:rsidP="003B6FFB">
      <w:pPr>
        <w:pStyle w:val="Default"/>
        <w:ind w:firstLine="540"/>
        <w:jc w:val="both"/>
        <w:rPr>
          <w:sz w:val="26"/>
          <w:szCs w:val="26"/>
        </w:rPr>
      </w:pPr>
      <w:r w:rsidRPr="003B6FFB">
        <w:rPr>
          <w:sz w:val="26"/>
          <w:szCs w:val="26"/>
        </w:rPr>
        <w:t>- написание творческих работ по социальным дисциплинам</w:t>
      </w:r>
      <w:r w:rsidRPr="007D7BCC">
        <w:t xml:space="preserve">. </w:t>
      </w:r>
    </w:p>
    <w:p w:rsidR="003B6FFB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3.8.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 xml:space="preserve">География </w:t>
      </w:r>
      <w:r w:rsidR="003B6FFB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географии на базовом уровне среднего общего образования направлено на достижение следующих целей: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умениями 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явлений;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воспитание патриотизма, толерантности, уважения к другим народам и культурам; бережного отношения к окружающей среде;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Современные методы географических исследований. Источники географической информации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Геоинформационные системы.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Природа и человек в современном мире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геоэкологических ситуаций.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Население мира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Постоянный рост населения Земли, его причины и последствия. Типы воспроизводства населения. Состав и структура населения. География религий мира. Основные очаги этнических и конфессиональных конфликтов.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Оценка основных показателей уровня и качества жизни населения. Анализ карт населения.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География мирового хозяйства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 - экспортеры основных видов продукции. География мировых валютно-финансовых отношений.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Регионы и страны мира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Россия в современном мире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Анализ и объяснение особенностей современного геополитического и геоэкономического положения России. Определение основных направлений внешних экономических связей России с наиболее развитыми странами мира.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Географические аспекты современных глобальных проблем человечества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геоэкологическая проблемы как приоритетные, пути их решения. Проблемы преодоления отсталости развивающихся </w:t>
      </w: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стран. Географические аспекты качества жизни населения. Роль географии в решении глобальных проблем человечества.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Составление простейших таблиц, схем, картосхем, отражающих географические взаимосвязи приоритетных глобальных проблем человечества. </w:t>
      </w:r>
    </w:p>
    <w:p w:rsidR="003B6FFB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3.9. </w:t>
      </w:r>
      <w:r w:rsidR="003B6FFB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Биология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биологии на базовом уровне среднего общего образования направлено на достижение следующих целей: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знаний 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естественнона-учной картины мира; методах научного познания;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пра- поведения в природе.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Биология как наука. Методы научного познания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Объект изучения биологии -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Клетка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Развитие знаний о клетке (Р. Гук, Р. Вирхов, К. Бэр, М. Шлейден И Т. Шванн). Клеточная теория. Роль клеточной теории в становлении современной естественнонаучной картины мира.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Химический состав клетки. Роль неорганических и органических веществ в клетке и организме человека.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Строение клетки. Основные части и органоиды клетки, их функции; доядерные и ядер- клетки. Вирусы - неклеточные формы. Строение и функции хромосом. ДНК - носитель наследственной информации. Значение постоянства числа и формы хромосом в клетках. Ген. Генетический код.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биологических исследований: 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lastRenderedPageBreak/>
        <w:t xml:space="preserve">Организм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Организм - единое целое. Многообразие организмов.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Обмен веществ и превращения энергии - свойства живых организмов.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Деление клетки - основа роста, развития и размножения организмов. Половое и бесполое размножение.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Оплодотворение, его значение. Искусственное оплодотворение у растений и животных.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Наследственность и изменчивость - свойства организмов. Генетика - наука о закономерностях наследственности и изменчивости. Г. Мендель - основоположник генетики. Генетическая терминология и символика. Закономерности наследования, установленные Г. Менделем. Хромосомная теория наследственности. Современные представления о гене и геноме.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Наследственная и ненаследственная изменчивость. Влияние мутагенов на организм человека. Значение генетики для медицины и селекции. Наследственные болезни человека, их причины и профилактика. Селекция. Учение Н.И. Вавилова о центрах многообразия и происхождения культурных растений. Основные методы селекции: гибридизация, искусственный отбор.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Биотехнология, ее достижения. Этические аспекты развития некоторых исследований в биотехнологии (клонирование человека).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биологических исследований: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Вид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История эволюционных идей. Значение работ К. Линнея, учения Ж.Б. Ламарка, эволюционной теории Ч. Дарвина. 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Синтетическая теория эволюции. Результаты эволюции. Сохранение многообразия видов как основа устойчивого развития биосферы.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Гипотезы происхождения жизни. Отличительные признаки живого. Усложнение живых организмов на Земле в процессе эволюции. Гипотезы происхождения человека. Эволюция человека.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биологических исследований: 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Экосистемы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Биосфера - глобальная экосистема. Учение В.И. Вернадского о биосфере. Роль живых организмов в биосфере. Эволюция биосферы. Глобальные экологические </w:t>
      </w: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проблемы и пути их решения. Последствия деятельности человека в окружающей среде. Правила поведения в природной среде.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биологических исследований: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агроэкосистем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 </w:t>
      </w:r>
    </w:p>
    <w:p w:rsidR="003B6FFB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3.10. </w:t>
      </w:r>
      <w:r w:rsidR="003B6FFB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Физика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физики на базовом уровне среднего общего образования направлено на достижение следующих целей: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3B6FFB" w:rsidRPr="008631C2" w:rsidRDefault="003B6FFB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умениями проводить наблюдения, планировать и выполнять эксперименты,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воспитание 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Обязательный минимум содержания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Физика и методы научного познания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Механика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Проведение опытов, иллюстрирующих проявление принципа относительности, законов классической механики, сохранения импульса и механической энергии.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Практическое применение физических знаний в повседневной жизни для использования простых механизмов, инструментов, транспортных средств.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Молекулярная физика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Строение и свойства жидкостей и твердых тел.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Законы термодинамики. Порядок и хаос. Необратимость тепловых процессов. Тепловые двигатели и охрана окружающей среды.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опытов по изучению свойств газов, жидкостей и твердых тел, тепловых процессов и агрегатных превращений вещества.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Практическое применение в повседневной жизни физических знаний о свойствах газов, жидкостей и твердых тел; об охране окружающей среды.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Электродинамика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Электромагнитные волны. Волновые свойства света. Различные виды электромагнитных излучений и их практическое применение.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опытов по исследованию явления электромагнитной индукции, электромагнитных волн, волновых свойств света.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Объяснение устройства и принципа действия технических объектов, практическое применение физических знаний в повседневной жизни: </w:t>
      </w:r>
    </w:p>
    <w:p w:rsidR="001E6413" w:rsidRPr="008631C2" w:rsidRDefault="001E6413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при использовании микрофона, динамика, трансформатора, телефона, магнитофона;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для безопасного обращения с домашней электропроводкой, бытовой электро- и радиоаппаратурой.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Квантовая физика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Гипотеза планка о квантах. Фотоэффект. Фотон. Гипотеза Де Бройля о волновых свойствах частей. Корпускулярно-волновой дуализм. Соотношение неопределенностей Гейзенберга.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Планетарная модель атома. Квантовые постулаты Бора. Лазеры.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Модели строения атомного ядра. Ядерные силы. Дефект массы и энергия связи ядра. Ядерная энергетика. Влияние ионизирующей радиации на живые организмы. Доза излучения. Закон радиоактивного распада и его статистический характер. Элементарные частицы. Фундаментальные взаимодействия. </w:t>
      </w:r>
    </w:p>
    <w:p w:rsidR="00CD6EFF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3.11. </w:t>
      </w:r>
      <w:r w:rsidR="00CD6EFF">
        <w:rPr>
          <w:rFonts w:ascii="Times New Roman" w:hAnsi="Times New Roman"/>
          <w:b/>
          <w:bCs/>
          <w:color w:val="000000"/>
          <w:sz w:val="26"/>
          <w:szCs w:val="26"/>
        </w:rPr>
        <w:t>Астрономия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6"/>
          <w:szCs w:val="26"/>
        </w:rPr>
      </w:pPr>
      <w:r w:rsidRPr="00BB222E">
        <w:rPr>
          <w:rFonts w:ascii="Times New Roman" w:hAnsi="Times New Roman"/>
          <w:bCs/>
          <w:iCs/>
          <w:sz w:val="26"/>
          <w:szCs w:val="26"/>
        </w:rPr>
        <w:t>В результате изучения астрономии ученик должен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bCs/>
          <w:sz w:val="26"/>
          <w:szCs w:val="26"/>
        </w:rPr>
        <w:t>знать/понимать</w:t>
      </w:r>
      <w:r>
        <w:rPr>
          <w:rFonts w:ascii="Times New Roman" w:hAnsi="Times New Roman"/>
          <w:bCs/>
          <w:sz w:val="26"/>
          <w:szCs w:val="26"/>
        </w:rPr>
        <w:t>: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определения терминов и понятий (созвездие, высота и кульминация звезд и Солнца,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эклиптика, местное, поясное, летнее и зимнее время);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исторические сведения о становлении и развитии гелиоцентрической системы мира;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BB222E">
        <w:rPr>
          <w:rFonts w:ascii="Times New Roman" w:hAnsi="Times New Roman"/>
          <w:sz w:val="26"/>
          <w:szCs w:val="26"/>
        </w:rPr>
        <w:t>определения терминов и понятий (конфигурация планет, синодический и сидерический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периоды обращения планет, горизонтальный параллакс, угловые размеры объекта,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астрономическая единица);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законы Кеплера,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особенности движения тел Солнечной системы под действием сил тяготения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орбитам с различным эксцентриситетом;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причины возникновения приливов на Земле и возмущений в движении тел Солнечной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системы;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особенности движения и маневров космических аппаратов для исследования тел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Солнечной системы.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основные положения современной гипотезы о формировании всех тел Солнечной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системы из единого газопылевого облака;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понятия (Солнечная система, планета, ее спутники, планеты земной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группы, планеты-гиганты, кольца планет, малые тела, астероиды, планеты-карлики,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кометы, метеороиды, метеоры, болиды, метеориты);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перечислять существенные различия природы двух групп планет и объяснять причины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их возникновения;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характерные особенности природы планет-гигантов, их спутников и колец;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природу малых тел Солнечной системы и объяснять причины их значительных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различий;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 xml:space="preserve"> (звезда, модель звезды, светимость, парсек, световой год);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внутреннее строение Солнца и способы передачи энергии из центра к поверхности;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основные отличительные особенности звезд различных последовательностей на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диаграмме «спектр — светимость»;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э</w:t>
      </w:r>
      <w:r w:rsidRPr="00BB222E">
        <w:rPr>
          <w:rFonts w:ascii="Times New Roman" w:hAnsi="Times New Roman"/>
          <w:sz w:val="26"/>
          <w:szCs w:val="26"/>
        </w:rPr>
        <w:t>тапы формирования и эволюции звезды;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смысл понятий (космология, Вселенная, модель Вселенной, Большой взрыв, реликтовое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излучение);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основные параметры Галактики (размеры, состав, структура и кинематика);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типы галактик (спиральные, эллиптические, неправильные);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выводы А. Эйнштейна и А. А. Фридмана относительно модели Вселенной;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закон Хаббла;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классификацию основных периодов эволюции Вселенной с момента начала ее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 xml:space="preserve">расширения 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BB222E">
        <w:rPr>
          <w:rFonts w:ascii="Times New Roman" w:hAnsi="Times New Roman"/>
          <w:sz w:val="26"/>
          <w:szCs w:val="26"/>
        </w:rPr>
        <w:t>Большого взрыва;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современные данные об ускорении расширения Вселенной как результата действия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антитяготения «темной энергии» — вида материи, природа которой еще неизвестна.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BB222E">
        <w:rPr>
          <w:rFonts w:ascii="Times New Roman" w:hAnsi="Times New Roman"/>
          <w:b/>
          <w:bCs/>
          <w:i/>
          <w:sz w:val="26"/>
          <w:szCs w:val="26"/>
        </w:rPr>
        <w:t>Уметь: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воспроизводить сведения по истории развития астрономии, о ее связях с физикой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математикой;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использовать полученные ранее знания для объяснения устройства и принципа работы</w:t>
      </w:r>
      <w:r>
        <w:rPr>
          <w:rFonts w:ascii="Times New Roman" w:hAnsi="Times New Roman"/>
          <w:sz w:val="26"/>
          <w:szCs w:val="26"/>
        </w:rPr>
        <w:t xml:space="preserve"> теле</w:t>
      </w:r>
      <w:r w:rsidRPr="00BB222E">
        <w:rPr>
          <w:rFonts w:ascii="Times New Roman" w:hAnsi="Times New Roman"/>
          <w:sz w:val="26"/>
          <w:szCs w:val="26"/>
        </w:rPr>
        <w:t>скопа.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необходимость введения високосных лет и нового календарного стиля;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наблюдаемые невооруженным глазом движения звезд и Солнца на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различных географических широтах, движение и фазы Луны, причины затмений Луны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Солнца;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 xml:space="preserve"> применять звездную карту для поиска на небе определенных созвездий и звезд.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 w:rsidRPr="00BB222E">
        <w:rPr>
          <w:rFonts w:ascii="Times New Roman" w:hAnsi="Times New Roman"/>
          <w:sz w:val="26"/>
          <w:szCs w:val="26"/>
        </w:rPr>
        <w:t xml:space="preserve"> вычислять расстояние до планет по горизонтальному параллаксу, а их размеры </w:t>
      </w:r>
      <w:r>
        <w:rPr>
          <w:rFonts w:ascii="Times New Roman" w:hAnsi="Times New Roman"/>
          <w:sz w:val="26"/>
          <w:szCs w:val="26"/>
        </w:rPr>
        <w:t>–</w:t>
      </w:r>
      <w:r w:rsidRPr="00BB222E">
        <w:rPr>
          <w:rFonts w:ascii="Times New Roman" w:hAnsi="Times New Roman"/>
          <w:sz w:val="26"/>
          <w:szCs w:val="26"/>
        </w:rPr>
        <w:t xml:space="preserve">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угловым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размерам и расстоянию;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222E">
        <w:rPr>
          <w:rFonts w:ascii="Times New Roman" w:hAnsi="Times New Roman"/>
          <w:sz w:val="26"/>
          <w:szCs w:val="26"/>
        </w:rPr>
        <w:t>определять массы планет на основе третьего (уточненного) закона Кеплера;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описывать природу Луны и объяснять причины ее отличия от Земли;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проводить сравнение Меркурия, Венеры и Марса с Землей по рельефу поверхности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составу атмосфер, указывать следы эволюционных изменений природы этих планет;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механизм парникового эффекта и его значение для формирования и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сохранения уникальной природы Земли;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описывать явления метеора и болида, объяснять процессы, которые происходят при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движении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тел, влетающих в атмосферу планеты с космической скоростью;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описывать последствия падения на Землю крупных метеоритов;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сущность астероидно-кометной опасности, возможности и способы ее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предотвращения.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характеризовать физическое состояние вещества Солнца и звезд и источники их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энергии;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механизм возникновения на Солнце грануляции и пятен;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описывать наблюдаемые проявления солнечной активности и их влияние на Землю;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вычислять расстояние до звезд по годичному параллаксу;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сравнивать модели различных типов звезд с моделью Солнца;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объяснять причины изменения светимости переменных звезд;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описывать механизм вспышек новых и сверхновых;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оценивать время существования звезд в зависимости от их массы;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характеризовать физические особенности объектов, возникающих на конечной стадии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эволюции звезд: белых карликов, нейтронных звезд и черных дыр.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определять расстояние до звездных скоплений и галактик по цефеидам на основе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зависимости «период — светимость»;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обосновывать справедливость модели Фридмана результатами наблюдений «красного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смещения»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в спектрах галактик;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определять расстояние до галактик на основе закона Хаббла; по светимости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B222E">
        <w:rPr>
          <w:rFonts w:ascii="Times New Roman" w:hAnsi="Times New Roman"/>
          <w:sz w:val="26"/>
          <w:szCs w:val="26"/>
        </w:rPr>
        <w:t>сверхновых;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оценивать возраст Вселенной на основе постоянной Хаббла;</w:t>
      </w:r>
    </w:p>
    <w:p w:rsidR="00BB222E" w:rsidRPr="00BB222E" w:rsidRDefault="00BB222E" w:rsidP="00BB22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интерпретировать обнаружение реликтового излучения как свидетельство в пользу</w:t>
      </w:r>
      <w:r>
        <w:rPr>
          <w:rFonts w:ascii="Times New Roman" w:hAnsi="Times New Roman"/>
          <w:sz w:val="26"/>
          <w:szCs w:val="26"/>
        </w:rPr>
        <w:t xml:space="preserve"> гипотезы го</w:t>
      </w:r>
      <w:r w:rsidRPr="00BB222E">
        <w:rPr>
          <w:rFonts w:ascii="Times New Roman" w:hAnsi="Times New Roman"/>
          <w:sz w:val="26"/>
          <w:szCs w:val="26"/>
        </w:rPr>
        <w:t>рячей Вселенной;</w:t>
      </w:r>
    </w:p>
    <w:p w:rsidR="00BB222E" w:rsidRPr="00244568" w:rsidRDefault="00BB222E" w:rsidP="002445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BB222E">
        <w:rPr>
          <w:rFonts w:ascii="Times New Roman" w:hAnsi="Times New Roman"/>
          <w:sz w:val="26"/>
          <w:szCs w:val="26"/>
        </w:rPr>
        <w:t xml:space="preserve"> систематизировать знания о методах исследования и современном состоянии проблемы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222E">
        <w:rPr>
          <w:rFonts w:ascii="Times New Roman" w:hAnsi="Times New Roman"/>
          <w:sz w:val="26"/>
          <w:szCs w:val="26"/>
        </w:rPr>
        <w:t>существования жизни во Вселенной.</w:t>
      </w:r>
    </w:p>
    <w:p w:rsidR="000F65B9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3.12. </w:t>
      </w:r>
      <w:r w:rsidR="000F65B9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Химия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химии на базовом уровне среднего общего образования направлено на достижение следующих целей: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знаний о химической составляющей естественнонаучной картины мира, важнейших химических понятиях, законах и теориях;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Методы познания в химии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Научные методы познания веществ и химических явлений. Роль эксперимента и теории в химии. Моделирование химических процессов.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Теоретические основы химии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Современные представления о строении атома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Атом. Изотопы. Атомные орбитали. S-, Р-элементы. Особенности строения электронных оболочек атомов переходных элементов. Периодический закон и Периодическая система химических элементов Д.И. Менделеева.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Химическая связь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Ковалентная связь, ее разновидности и механизмы образования. Электроотрицательность. Степень окисления и валентность химических элементов. Ионная связь. Катионы и анионы. Металлическая связь. Водородная связь.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Вещество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>Качественный и количественный состав вещества. Вещества молекулярного и немолекулярного строения.</w:t>
      </w:r>
    </w:p>
    <w:p w:rsidR="000F65B9" w:rsidRPr="008631C2" w:rsidRDefault="000F65B9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 Причины многообразия веществ: изомерия, гомология, аллотропия.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Явления, происходящие при растворении веществ, - разрушение кристаллической решетки, диффузия, диссоциация, гидратация.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Чистые вещества и смеси. Истинные растворы. Растворение как физико-химический процесс. Способы выражения концентрации растворов: массовая доля растворенного вещества. Диссоциация электролитов в водных растворах. Сильные и слабые электролиты.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Золи, гели, понятие о коллоидах.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Химические реакции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Классификация химических реакций в неорганической и органической химии.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Реакции ионного обмена в водных растворах. Среда водных растворов: кислая, нейтральная, щелочная. Водородный показатель (PH) раствора.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Окислительно-восстановительные реакции. Электролиз растворов и расплавов.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Скорость реакции, ее зависимость от различных факторов. Катализ.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Обратимость реакций. Химическое равновесие и способы его смещения.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Неорганическая химия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Классификация неорганических соединений. Химические свойства основных классов неорганических соединений.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Металлы. Электрохимический ряд напряжений металлов. Общие способы получения металлов. Понятие о коррозии металлов. Способы защиты от коррозии.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Неметаллы. Окислительно-восстановительные свойства типичных неметаллов. Общая характеристика подгруппы галогенов.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Органическая химия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Классификация и номенклатура органических соединений. Химические свойства основных классов органических соединений.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Углеводороды: алканы, алкены и диены, алкины, арены. Природные источники углеводородов: нефть и природный газ.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Кислородсодержащие соединения: одно- и многоатомные спирты, фенол, альдегиды, одноосновные карбоновые кислоты, сложные эфиры, жиры, углеводы.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Азотсодержащие соединения: амины, аминокислоты, белки.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Полимеры: пластмассы, каучуки, волокна.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Экспериментальные основы химии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Правила безопасности при работе с едкими, горючими и токсичными веществами.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химических реакций в растворах.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Проведение химических реакций при нагревании.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Химия и жизнь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Химия и пища. Калорийность жиров, белков и углеводов.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Химия в повседневной жизни. Моющие и чистящие средства. Правила безопасной работы со средствами бытовой химии.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Химические вещества как строительные и поделочные материалы. Вещества, используемые в полиграфии, живописи, скульптуре, архитектуре.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Общие представления о промышленных способах получения химических веществ (на примере производства серной кислоты).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Химическое загрязнение окружающей среды и его последствия. </w:t>
      </w:r>
    </w:p>
    <w:p w:rsidR="000F65B9" w:rsidRPr="008631C2" w:rsidRDefault="000F65B9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Бытовая химическая грамотность. </w:t>
      </w:r>
    </w:p>
    <w:p w:rsidR="00CF14C7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3.13. </w:t>
      </w:r>
      <w:r w:rsidR="00CF14C7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Основы безопасности жизнедеятельности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основ безопасности жизнедеятельности на базовом уровне среднего общего образования направлено на достижение следующих целей: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Сохранение здоровья и обеспечение личной безопасности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Репродуктивное здоровье. Правила личной гигиены. Беременность и гигиена беременности. Уход за младенцем.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Правила и безопасность дорожного движения (в части, касающейся пешеходов, велосипедистов, пассажиров и водителей транспортных средств).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Государственная система обеспечения безопасности населения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Основные положения концепции национальной безопасности российской федерации.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Единая государственная система предупреждения и ликвидации чрезвычайных ситуаций природного и техногенного характера (РСЧС).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Государственные службы по охране здоровья и обеспечения безопасности населения.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Основы обороны государства и воинская обязанность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Защита Отечества - долг и обязанность граждан России. Основы законодательства Российской Федерации об обороне государства и воинской обязанности граждан.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Вооруженные Силы Российской Федерации - основа обороны государства. История создания вооруженных сил. Виды Вооруженных Сил. Рода войск.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Общие обязанности и права военнослужащих.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Порядок и особенности прохождения военной службы по призыву и контракту. Альтернативная гражданская служба.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Государственная и военная символика Российской Федерации, традиции и ритуалы Вооруженных Сил Российской Федерации.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Военно-профессиональная ориентация, основные направления подготовки специалистов для службы в вооруженных силах российской федерации. </w:t>
      </w:r>
    </w:p>
    <w:p w:rsidR="00CF14C7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 xml:space="preserve">3.14. </w:t>
      </w:r>
      <w:r w:rsidR="00CF14C7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Физическая культура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физической культуры на базовом уровне среднего общего образования направлено на достижение следующих целей: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Обязательный минимум содержания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Физическая культура и основы здорового образа жизни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Основы законодательства российской федерации в области физической культуры, спорта, туризма, охраны здоровья.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>Оздоровительные системы физического воспитания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 </w:t>
      </w:r>
    </w:p>
    <w:p w:rsidR="00CF14C7" w:rsidRPr="008631C2" w:rsidRDefault="00CF14C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Спортивно-оздоровительная деятельность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</w:t>
      </w:r>
      <w:r w:rsidRPr="008631C2">
        <w:rPr>
          <w:rFonts w:ascii="Times New Roman" w:hAnsi="Times New Roman"/>
          <w:color w:val="000000"/>
          <w:sz w:val="26"/>
          <w:szCs w:val="26"/>
        </w:rPr>
        <w:lastRenderedPageBreak/>
        <w:t xml:space="preserve">спортивных играх (баскетболе, волейболе, футболе, мини-футболе); технической и тактической подготовки в национальных видах спорта.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Прикладная физическая подготовка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плавание на груди, спине, боку с грузом в руке. </w:t>
      </w:r>
    </w:p>
    <w:p w:rsidR="001B5877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3.15. </w:t>
      </w:r>
      <w:r w:rsidR="001B5877" w:rsidRPr="008631C2">
        <w:rPr>
          <w:rFonts w:ascii="Times New Roman" w:hAnsi="Times New Roman"/>
          <w:b/>
          <w:bCs/>
          <w:color w:val="000000"/>
          <w:sz w:val="26"/>
          <w:szCs w:val="26"/>
        </w:rPr>
        <w:t>Мировая художестве</w:t>
      </w:r>
      <w:r w:rsidR="008956ED">
        <w:rPr>
          <w:rFonts w:ascii="Times New Roman" w:hAnsi="Times New Roman"/>
          <w:b/>
          <w:bCs/>
          <w:color w:val="000000"/>
          <w:sz w:val="26"/>
          <w:szCs w:val="26"/>
        </w:rPr>
        <w:t>нная культура</w:t>
      </w:r>
      <w:r w:rsidR="001B5877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Изучение мировой художественной культуры на базовом уровне среднего общего образования направлено на достижение следующих целей: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</w:t>
      </w: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развитие 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чувств, эмоций, образно-ассоциативного мышления и художественно-творческих способностей;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</w:t>
      </w: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воспитание 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художественно-эстетического вкуса; потребности в освоении ценностей мировой культуры;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</w:t>
      </w: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освоение знаний 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</w:t>
      </w: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овладение умением 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анализировать произведения искусства, оценивать их художественные особенности, высказывать о них собственное суждение;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</w:t>
      </w: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использование приобретенных знаний и умений </w:t>
      </w:r>
      <w:r w:rsidRPr="008631C2">
        <w:rPr>
          <w:rFonts w:ascii="Times New Roman" w:hAnsi="Times New Roman"/>
          <w:color w:val="000000"/>
          <w:sz w:val="26"/>
          <w:szCs w:val="26"/>
        </w:rPr>
        <w:t xml:space="preserve">для расширения кругозора, осознанного формирования собственной культурной среды.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 xml:space="preserve">В результате изучения мировой художественной культуры на базовом уровне ученик должен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знать/понимать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основные виды и жанры искусства;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изученные направления и стили мировой художественной культуры;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шедевры мировой художественной культуры;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особенности языка различных видов искусства;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уметь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узнавать изученные произведения и соотносить их с определенной эпохой, стилем, направлением.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устанавливать стилевые и сюжетные связи между произведениями разных видов искусства;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пользоваться различными источниками информации о мировой художественной культуре;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выполнять учебные и творческие задания (доклады, сообщения);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b/>
          <w:bCs/>
          <w:sz w:val="26"/>
          <w:szCs w:val="26"/>
        </w:rPr>
        <w:t xml:space="preserve">использовать приобретенные знания и умения в практической деятельности и повседневной жизни </w:t>
      </w:r>
      <w:r w:rsidRPr="008631C2">
        <w:rPr>
          <w:sz w:val="26"/>
          <w:szCs w:val="26"/>
        </w:rPr>
        <w:t xml:space="preserve">для: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выбора путей своего культурного развития;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организации личного и коллективного досуга;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· выражения собственного суждения о произведениях классики и современного искусства;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самостоятельного художественного творчества. </w:t>
      </w:r>
    </w:p>
    <w:p w:rsidR="001B5877" w:rsidRPr="008631C2" w:rsidRDefault="00F1086C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3.16. </w:t>
      </w:r>
      <w:r w:rsidR="00F751A3">
        <w:rPr>
          <w:rFonts w:ascii="Times New Roman" w:hAnsi="Times New Roman"/>
          <w:b/>
          <w:bCs/>
          <w:color w:val="000000"/>
          <w:sz w:val="26"/>
          <w:szCs w:val="26"/>
        </w:rPr>
        <w:t xml:space="preserve">Технология </w:t>
      </w:r>
      <w:r w:rsidR="001B5877" w:rsidRPr="008631C2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В результате изучения технологии на базовом уровне ученик должен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i/>
          <w:iCs/>
          <w:color w:val="000000"/>
          <w:sz w:val="26"/>
          <w:szCs w:val="26"/>
        </w:rPr>
        <w:t xml:space="preserve">знать/понимать </w:t>
      </w:r>
    </w:p>
    <w:p w:rsidR="001B5877" w:rsidRPr="008631C2" w:rsidRDefault="001B5877" w:rsidP="00863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8631C2">
        <w:rPr>
          <w:rFonts w:ascii="Times New Roman" w:hAnsi="Times New Roman"/>
          <w:color w:val="000000"/>
          <w:sz w:val="26"/>
          <w:szCs w:val="26"/>
        </w:rPr>
        <w:t xml:space="preserve">-влияние технологий на общественное развитие;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-составляющие современного производства товаров или услуг;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lastRenderedPageBreak/>
        <w:t xml:space="preserve">-способы снижения негативного влияния производства на окружающую среду: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-способы организации труда, индивидуальной и коллективной работы;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-основные этапы проектной деятельности;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-источники получения информации о путях получения профессионального образования и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трудоустройства;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i/>
          <w:iCs/>
          <w:sz w:val="26"/>
          <w:szCs w:val="26"/>
        </w:rPr>
        <w:t xml:space="preserve">уметь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-оценивать потребительские качества товаров и услуг;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-изучать потребности потенциальных покупателей на рынке товаров и услуг;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-составлять планы деятельности по изготовлению и реализации продукта труда;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-использовать методы решения творческих задач в технологической деятельности;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-проектировать материальный объект или услугу; оформлять процесс и результаты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проектной деятельности;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-организовывать рабочие места;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-выбирать средства и методы реализации проекта;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-выполнять изученные технологические операции; </w:t>
      </w:r>
    </w:p>
    <w:p w:rsidR="001B5877" w:rsidRPr="008631C2" w:rsidRDefault="001B5877" w:rsidP="00F751A3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-планировать возможное продвижение материального объекта или услуги на рынке товаров и услуг;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-уточнять и корректировать профессиональные намерения; </w:t>
      </w:r>
    </w:p>
    <w:p w:rsidR="001B5877" w:rsidRPr="008631C2" w:rsidRDefault="001B5877" w:rsidP="008631C2">
      <w:pPr>
        <w:pStyle w:val="Default"/>
        <w:ind w:firstLine="540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-использовать приобретенные знания и умения в практической деятельности и </w:t>
      </w:r>
    </w:p>
    <w:p w:rsidR="001B5877" w:rsidRPr="008631C2" w:rsidRDefault="001B5877" w:rsidP="00F751A3">
      <w:pPr>
        <w:pStyle w:val="Default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повседневной жизни для: </w:t>
      </w:r>
    </w:p>
    <w:p w:rsidR="001B5877" w:rsidRPr="008631C2" w:rsidRDefault="00F751A3" w:rsidP="008631C2">
      <w:pPr>
        <w:pStyle w:val="Default"/>
        <w:numPr>
          <w:ilvl w:val="0"/>
          <w:numId w:val="12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проектирования материальных объектов или услуг; </w:t>
      </w:r>
    </w:p>
    <w:p w:rsidR="001B5877" w:rsidRPr="008631C2" w:rsidRDefault="00F751A3" w:rsidP="008631C2">
      <w:pPr>
        <w:pStyle w:val="Default"/>
        <w:numPr>
          <w:ilvl w:val="0"/>
          <w:numId w:val="12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повышения эффективности своей практической деятельности; </w:t>
      </w:r>
    </w:p>
    <w:p w:rsidR="001B5877" w:rsidRPr="008631C2" w:rsidRDefault="00F751A3" w:rsidP="008631C2">
      <w:pPr>
        <w:pStyle w:val="Default"/>
        <w:numPr>
          <w:ilvl w:val="0"/>
          <w:numId w:val="12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организации трудовой деятельности при коллективной форме труда; </w:t>
      </w:r>
    </w:p>
    <w:p w:rsidR="001B5877" w:rsidRPr="008631C2" w:rsidRDefault="00F751A3" w:rsidP="008631C2">
      <w:pPr>
        <w:pStyle w:val="Default"/>
        <w:numPr>
          <w:ilvl w:val="0"/>
          <w:numId w:val="12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решения практических задач в выбранном направлении технологической подготовки; </w:t>
      </w:r>
    </w:p>
    <w:p w:rsidR="001B5877" w:rsidRPr="008631C2" w:rsidRDefault="00F751A3" w:rsidP="008631C2">
      <w:pPr>
        <w:pStyle w:val="Default"/>
        <w:numPr>
          <w:ilvl w:val="0"/>
          <w:numId w:val="12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самостоятельного анализа рынка образовательных услуг и профессиональной </w:t>
      </w:r>
    </w:p>
    <w:p w:rsidR="001B5877" w:rsidRPr="008631C2" w:rsidRDefault="001B5877" w:rsidP="00F751A3">
      <w:pPr>
        <w:pStyle w:val="Default"/>
        <w:jc w:val="both"/>
        <w:rPr>
          <w:sz w:val="26"/>
          <w:szCs w:val="26"/>
        </w:rPr>
      </w:pPr>
      <w:r w:rsidRPr="008631C2">
        <w:rPr>
          <w:sz w:val="26"/>
          <w:szCs w:val="26"/>
        </w:rPr>
        <w:t xml:space="preserve">деятельности; </w:t>
      </w:r>
    </w:p>
    <w:p w:rsidR="001B5877" w:rsidRPr="008631C2" w:rsidRDefault="00F751A3" w:rsidP="008631C2">
      <w:pPr>
        <w:pStyle w:val="Default"/>
        <w:numPr>
          <w:ilvl w:val="0"/>
          <w:numId w:val="13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B5877" w:rsidRPr="008631C2">
        <w:rPr>
          <w:sz w:val="26"/>
          <w:szCs w:val="26"/>
        </w:rPr>
        <w:t xml:space="preserve"> рационального поведения на рынке труда, товаров и услуг; </w:t>
      </w:r>
    </w:p>
    <w:p w:rsidR="001B5877" w:rsidRPr="008631C2" w:rsidRDefault="00F751A3" w:rsidP="008631C2">
      <w:pPr>
        <w:pStyle w:val="Default"/>
        <w:numPr>
          <w:ilvl w:val="0"/>
          <w:numId w:val="13"/>
        </w:num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B5877" w:rsidRPr="008631C2">
        <w:rPr>
          <w:sz w:val="26"/>
          <w:szCs w:val="26"/>
        </w:rPr>
        <w:t xml:space="preserve">составления резюме и проведения самопрезентации. </w:t>
      </w:r>
    </w:p>
    <w:p w:rsidR="000F65B9" w:rsidRPr="005A64B6" w:rsidRDefault="00F1086C" w:rsidP="00F1086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3.17. </w:t>
      </w:r>
      <w:r w:rsidR="005A64B6" w:rsidRPr="005A64B6">
        <w:rPr>
          <w:rFonts w:ascii="Times New Roman" w:hAnsi="Times New Roman"/>
          <w:b/>
          <w:color w:val="000000"/>
          <w:sz w:val="26"/>
          <w:szCs w:val="26"/>
        </w:rPr>
        <w:t xml:space="preserve">Экология </w:t>
      </w:r>
    </w:p>
    <w:p w:rsidR="00930605" w:rsidRPr="00930605" w:rsidRDefault="00930605" w:rsidP="00930605">
      <w:pPr>
        <w:spacing w:after="0"/>
        <w:ind w:firstLine="540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Изучение  экологии  на уровне среднего  общего образования направлено на достижение следующих целей: </w:t>
      </w:r>
    </w:p>
    <w:p w:rsidR="00930605" w:rsidRPr="00930605" w:rsidRDefault="00930605" w:rsidP="00930605">
      <w:pPr>
        <w:numPr>
          <w:ilvl w:val="0"/>
          <w:numId w:val="9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>Формирование системных базисных знаний основных экологических законов, определяющих существование и взаимодействие биологических систем разных уровней, в том числе системы «человечество — природа».</w:t>
      </w:r>
    </w:p>
    <w:p w:rsidR="00930605" w:rsidRPr="00930605" w:rsidRDefault="00930605" w:rsidP="00930605">
      <w:pPr>
        <w:numPr>
          <w:ilvl w:val="0"/>
          <w:numId w:val="9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>Рассмотрение экологических основ социальной жизни и демографических процессов человечества, а также современного состояния окружающей природной среды, природных ресурсов, форм и методов их охраны и рационального использования в целях устойчивого развития общества.</w:t>
      </w:r>
    </w:p>
    <w:p w:rsidR="00930605" w:rsidRPr="00930605" w:rsidRDefault="00930605" w:rsidP="00930605">
      <w:pPr>
        <w:numPr>
          <w:ilvl w:val="0"/>
          <w:numId w:val="9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 Формирование представлений об экологической культуре как условии достижения устойчивого (сбалансированного) развития общества и природы.</w:t>
      </w:r>
    </w:p>
    <w:p w:rsidR="00930605" w:rsidRPr="00930605" w:rsidRDefault="00930605" w:rsidP="00930605">
      <w:pPr>
        <w:numPr>
          <w:ilvl w:val="0"/>
          <w:numId w:val="9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lastRenderedPageBreak/>
        <w:t>Формирование экологического мышления, личной позиции и способности учитывать и оценивать экологические последствия в разных сферах человеческой деятельности.</w:t>
      </w:r>
    </w:p>
    <w:p w:rsidR="00930605" w:rsidRPr="00930605" w:rsidRDefault="00930605" w:rsidP="00930605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Требования к уровню подготовки выпускников.  В результате изучения экологии на базовом уровне ученик научится: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использовать понятие «экологическая культура» для объяснения экологических связей в системе «человечество — природа» и достижения устойчивого развития общества и природы;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определять разумные потребности человека при использовании продуктов и товаров отдельными людьми и сообществами;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анализировать влияние социально-экономических процессов на состояние природной среды; анализировать маркировку товаров и продуктов питания, экологические сертификаты с целью получения информации для обеспечения безопасности жизнедеятельности, энерго- и ресурсосбережения;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>использовать местные,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среды, здоровья и безопасности жизни;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понимать взаимосвязь экологического и экономического ущерба и оценивать последствия физического, химического и биологического загрязнения окружающей среды;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анализировать различные ситуации с точки зрения наступления случаев экологического правонарушения;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оценивать опасность отходов для окружающей среды и предлагать способы их сокращения и утилизации в конкретных ситуациях;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выявлять причины, приводящие к возникновению локальных, региональных и глобальных экологических проблем; 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анализировать и оценивать экологические последствия хозяйственной деятельности человека в разных сферах деятельности;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прогнозировать экологические последствия деятельности человека в конкретной экологической ситуации;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моделировать поля концентрации загрязняющих веществ от производственных и бытовых объектов;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 xml:space="preserve">разрабатывать меры, предотвращающие экологические правонарушения; </w:t>
      </w:r>
    </w:p>
    <w:p w:rsidR="00930605" w:rsidRPr="00930605" w:rsidRDefault="00930605" w:rsidP="00930605">
      <w:pPr>
        <w:numPr>
          <w:ilvl w:val="0"/>
          <w:numId w:val="10"/>
        </w:numPr>
        <w:spacing w:after="0"/>
        <w:ind w:left="0" w:firstLine="540"/>
        <w:jc w:val="both"/>
        <w:rPr>
          <w:rFonts w:ascii="Times New Roman" w:hAnsi="Times New Roman"/>
          <w:b/>
          <w:sz w:val="26"/>
          <w:szCs w:val="26"/>
        </w:rPr>
      </w:pPr>
      <w:r w:rsidRPr="00930605">
        <w:rPr>
          <w:rFonts w:ascii="Times New Roman" w:hAnsi="Times New Roman"/>
          <w:sz w:val="26"/>
          <w:szCs w:val="26"/>
        </w:rPr>
        <w:t>выполнять учебный проект, связанный с экологической безопасностью окружающей среды, здоровьем и экологическим просвещением людей.</w:t>
      </w:r>
    </w:p>
    <w:p w:rsidR="00B859B5" w:rsidRPr="00403892" w:rsidRDefault="00F54C11" w:rsidP="00373FC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3.18. </w:t>
      </w:r>
      <w:r w:rsidR="00403892" w:rsidRPr="00403892">
        <w:rPr>
          <w:rFonts w:ascii="Times New Roman" w:hAnsi="Times New Roman"/>
          <w:b/>
          <w:color w:val="000000"/>
          <w:sz w:val="26"/>
          <w:szCs w:val="26"/>
        </w:rPr>
        <w:t xml:space="preserve">Основы предпринимательства 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i/>
          <w:color w:val="000000"/>
          <w:sz w:val="26"/>
          <w:szCs w:val="26"/>
        </w:rPr>
      </w:pPr>
      <w:r w:rsidRPr="00403892">
        <w:rPr>
          <w:bCs/>
          <w:i/>
          <w:color w:val="000000"/>
          <w:sz w:val="26"/>
          <w:szCs w:val="26"/>
        </w:rPr>
        <w:t>Компетентностная модель учащегося, освоившего</w:t>
      </w:r>
      <w:r w:rsidRPr="00403892">
        <w:rPr>
          <w:i/>
          <w:color w:val="000000"/>
          <w:sz w:val="26"/>
          <w:szCs w:val="26"/>
        </w:rPr>
        <w:t> </w:t>
      </w:r>
      <w:r w:rsidRPr="00403892">
        <w:rPr>
          <w:bCs/>
          <w:i/>
          <w:color w:val="000000"/>
          <w:sz w:val="26"/>
          <w:szCs w:val="26"/>
        </w:rPr>
        <w:t>образовательную программу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i/>
          <w:color w:val="000000"/>
          <w:sz w:val="26"/>
          <w:szCs w:val="26"/>
        </w:rPr>
      </w:pPr>
      <w:r w:rsidRPr="00403892">
        <w:rPr>
          <w:bCs/>
          <w:i/>
          <w:color w:val="000000"/>
          <w:sz w:val="26"/>
          <w:szCs w:val="26"/>
        </w:rPr>
        <w:lastRenderedPageBreak/>
        <w:t>«Основы предпринимательства»: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rPr>
          <w:color w:val="000000"/>
          <w:sz w:val="26"/>
          <w:szCs w:val="26"/>
        </w:rPr>
      </w:pPr>
      <w:r w:rsidRPr="00403892">
        <w:rPr>
          <w:i/>
          <w:iCs/>
          <w:color w:val="000000"/>
          <w:sz w:val="26"/>
          <w:szCs w:val="26"/>
          <w:u w:val="single"/>
        </w:rPr>
        <w:t>Компетенции в области организационно-предпринимательской деятельности: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социально-экономической сущности предпринимательства и основных этапов создания собственного дела, умение разрабатывать и реализовывать эти этапы;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организационно-правовых форм предпринимательства, умение выбрать оптимальную организационно-правовую форму для конкретной предпринимательской деятельности;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необходимых документов и условий регистрации предпринимательства, умение подготовить учредительные документы и зарегистрировать предприятие;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форм наемного труда, умение заключить необходимый трудовой договор;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Представление об общих принципах организации и оплаты труда на предприятиях, знание основных форм организации и оплаты труда на предприятиях и при индивидуальном предпринимательстве;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моделей организационных структур предприятия, представление об организации производства и инновационной деятельности на предприятии;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Представление об организации системы налогообложения в РФ;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 маркетинга, владение инструментарием маркетинговых исследований и разработки плана маркетинга, принципами успешных продаж товаров;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Владение технологией взаимодействия с социально-экономическими институтами поддержки малого предпринимательства;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своего психологического портрета потенциального предпринимателя, имение реализовать способность к творческой предпринимательской деятельности.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 w:rsidRPr="00403892">
        <w:rPr>
          <w:i/>
          <w:iCs/>
          <w:color w:val="000000"/>
          <w:sz w:val="26"/>
          <w:szCs w:val="26"/>
          <w:u w:val="single"/>
        </w:rPr>
        <w:t>Компетенции в области экономической деятельности предпринимателя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механизмов деятельности предприятия в условиях современной рыночной экономики;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структуры капитала предприятия, умение рассчитать потребность в основных и оборотных средствах предприятия, рассчитать амортизацию основных средств, нормативы производственных запасов и оборачиваемости капитала;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Умение рассчитать потребность в трудовых ресурсах предприятия, рассчитать производительность труда, иметь представление о формировании норм выработки на предприятии;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видов затрат и умение рассчитать затраты предприятия, иметь представление о путях снижения издержек;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видов доходов, путей их повышения, умение рассчитать прибыль предприятия и определить факторы ее роста, умение рассчитать точку безубыточности предприятия;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Способность использовать упрощенные формы налогообложения, первичного учета;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Владеть теоретическими знаниями о современных методах разработки бизнес-планов инвестиционных проектов и их экономической оценке, основных методов оценки эффективности инвестиций;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Умение выполнять простой финансово-экономический анализ, в т.ч. анализ условий безубыточности.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 w:rsidRPr="00403892">
        <w:rPr>
          <w:i/>
          <w:iCs/>
          <w:color w:val="000000"/>
          <w:sz w:val="26"/>
          <w:szCs w:val="26"/>
          <w:u w:val="single"/>
        </w:rPr>
        <w:t>Компетенции в области финансовой деятельности предпринимателя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</w:t>
      </w:r>
      <w:r w:rsidRPr="00403892">
        <w:rPr>
          <w:color w:val="000000"/>
          <w:sz w:val="26"/>
          <w:szCs w:val="26"/>
        </w:rPr>
        <w:t>Знание основных источников финансовых и инвестиционных ресурсов, умение рассчитать потребность в финансах предприятия, иметь представление о финансовых механизмах предприятия;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механизмов распределения прибыли на предприятии, умение рассчитать рентабельность предприятия;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об инвестиционной деятельности и видах инвестиций предприятия;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основные ценные бумаги, виды их доходности, рынки ценных бумаг и механизмы их функционирования;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сущности, принципов, методов, функций, элементов и видов налоговой системы, способов взимания налогов, налоговых ставок, основных видов налогов, умение рассчитать основные налоги;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упрощенную систему налогообложения и налоги индивидуального предпринимателя, уметь планировать налогообложение предпринимательской деятельности;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основные права, обязанности и ответственность налогоплательщиков и налоговых органов РФ, виды налоговых проверок, уметь использовать основные права, обязанности и ответственность системы налогообложения РФ;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роли банка в экономической системе, уровней банковской системы в РФ, знание функций, основных направлений деятельности Центрального Банка и коммерческих банков РФ, видов банков и их основных операций;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банковских счетов, умение выбрать нужный банк и открыть необходимый банковский счет;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Умение выбрать необходимую форму безналичных платежей в конкретной финансовой ситуации;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банковские ценные бумаги, основные виды векселей и операций с ними;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природы и видов кредита, правил кредитования, критериев оценки кредитоспособности клиентов банков;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условий получения кредитов предпринимателями, характеристик залогов и их оценки, поручительства;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Умение рассчитать объемы и сроки необходимого кредита и получить его в банке, знать механизмы возврата кредитов;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Знание основных элементов системы страхования;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Знать требования банка к кредитованию предприятий малого бизнеса, факторы, влияющие на принятие положительных решений по распространенным операциям банков, умение готовить документы на получение банковского кредита;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Представлять этапы создания бизнес–плана и их содержание, уметь разрабатывать бизнес-план собственного предпринимательского проекта.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 w:rsidRPr="00403892">
        <w:rPr>
          <w:i/>
          <w:iCs/>
          <w:color w:val="000000"/>
          <w:sz w:val="26"/>
          <w:szCs w:val="26"/>
          <w:u w:val="single"/>
        </w:rPr>
        <w:t>Компетенции в области управленческой деятельности,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03892">
        <w:rPr>
          <w:color w:val="000000"/>
          <w:sz w:val="26"/>
          <w:szCs w:val="26"/>
        </w:rPr>
        <w:t>Элементарное владение технологией принятия эффективных инвестиционных и управленческих решений;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03892" w:rsidRPr="00403892">
        <w:rPr>
          <w:color w:val="000000"/>
          <w:sz w:val="26"/>
          <w:szCs w:val="26"/>
        </w:rPr>
        <w:t>Иметь представление об управлении финансами и денежными потоками на предприятии;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03892" w:rsidRPr="00403892">
        <w:rPr>
          <w:color w:val="000000"/>
          <w:sz w:val="26"/>
          <w:szCs w:val="26"/>
        </w:rPr>
        <w:t>Иметь навыки учета неопределенности и риска при оценке эффективности и управлении инвестиционным проектом;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03892" w:rsidRPr="00403892">
        <w:rPr>
          <w:color w:val="000000"/>
          <w:sz w:val="26"/>
          <w:szCs w:val="26"/>
        </w:rPr>
        <w:t>Уметь формулировать истинные цели, реализовывать их, добиваться результата, действовать и вырабатывать решения по самоуправлению и самоорганизации своей деятельности в т.ч. учебной.</w:t>
      </w:r>
    </w:p>
    <w:p w:rsidR="00403892" w:rsidRPr="00403892" w:rsidRDefault="00403892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 w:rsidRPr="00403892">
        <w:rPr>
          <w:i/>
          <w:iCs/>
          <w:color w:val="000000"/>
          <w:sz w:val="26"/>
          <w:szCs w:val="26"/>
          <w:u w:val="single"/>
        </w:rPr>
        <w:t>Компетенции в области правовой деятельности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</w:t>
      </w:r>
      <w:r w:rsidR="00403892" w:rsidRPr="00403892">
        <w:rPr>
          <w:color w:val="000000"/>
          <w:sz w:val="26"/>
          <w:szCs w:val="26"/>
        </w:rPr>
        <w:t>Знание экономического и юридического содержания собственности и ответственности;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03892" w:rsidRPr="00403892">
        <w:rPr>
          <w:color w:val="000000"/>
          <w:sz w:val="26"/>
          <w:szCs w:val="26"/>
        </w:rPr>
        <w:t>Знание экономического и юридического содержания предпринимательской деятельности и степени ответственности предпринимателя;</w:t>
      </w:r>
    </w:p>
    <w:p w:rsidR="00403892" w:rsidRPr="00403892" w:rsidRDefault="00373FCE" w:rsidP="00373FCE">
      <w:pPr>
        <w:pStyle w:val="a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03892" w:rsidRPr="00403892">
        <w:rPr>
          <w:color w:val="000000"/>
          <w:sz w:val="26"/>
          <w:szCs w:val="26"/>
        </w:rPr>
        <w:t>Знание экономических и правовых осн</w:t>
      </w:r>
      <w:r>
        <w:rPr>
          <w:color w:val="000000"/>
          <w:sz w:val="26"/>
          <w:szCs w:val="26"/>
        </w:rPr>
        <w:t>ов наемного труда, и его оплаты</w:t>
      </w:r>
    </w:p>
    <w:p w:rsidR="00B859B5" w:rsidRDefault="00B859B5" w:rsidP="001E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610FF" w:rsidRPr="00E610FF" w:rsidRDefault="00E610FF" w:rsidP="00E6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E610FF">
        <w:rPr>
          <w:rFonts w:ascii="Times New Roman" w:hAnsi="Times New Roman"/>
          <w:b/>
          <w:color w:val="000000"/>
          <w:sz w:val="26"/>
          <w:szCs w:val="26"/>
        </w:rPr>
        <w:t>4. Организационный раздел</w:t>
      </w:r>
    </w:p>
    <w:p w:rsidR="00B859B5" w:rsidRPr="00930605" w:rsidRDefault="00930605" w:rsidP="00E610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930605">
        <w:rPr>
          <w:rFonts w:ascii="Times New Roman" w:hAnsi="Times New Roman"/>
          <w:b/>
          <w:color w:val="000000"/>
          <w:sz w:val="26"/>
          <w:szCs w:val="26"/>
        </w:rPr>
        <w:t xml:space="preserve">4. </w:t>
      </w:r>
      <w:r w:rsidR="00E610FF">
        <w:rPr>
          <w:rFonts w:ascii="Times New Roman" w:hAnsi="Times New Roman"/>
          <w:b/>
          <w:color w:val="000000"/>
          <w:sz w:val="26"/>
          <w:szCs w:val="26"/>
        </w:rPr>
        <w:t xml:space="preserve">1. </w:t>
      </w:r>
      <w:r w:rsidRPr="00930605">
        <w:rPr>
          <w:rFonts w:ascii="Times New Roman" w:hAnsi="Times New Roman"/>
          <w:b/>
          <w:color w:val="000000"/>
          <w:sz w:val="26"/>
          <w:szCs w:val="26"/>
        </w:rPr>
        <w:t>Учебный план (10-11 классы)</w:t>
      </w:r>
    </w:p>
    <w:p w:rsidR="00B859B5" w:rsidRDefault="00B859B5" w:rsidP="001E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859B5" w:rsidRDefault="00930605" w:rsidP="00930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838BE">
        <w:rPr>
          <w:b/>
          <w:sz w:val="32"/>
          <w:szCs w:val="32"/>
        </w:rPr>
        <w:pict>
          <v:shape id="_x0000_i1026" type="#_x0000_t75" style="width:342.75pt;height:286.5pt">
            <v:imagedata r:id="rId9" o:title="slide_1" cropleft="7431f"/>
          </v:shape>
        </w:pict>
      </w:r>
    </w:p>
    <w:p w:rsidR="00B859B5" w:rsidRPr="00930605" w:rsidRDefault="00930605" w:rsidP="00930605">
      <w:pPr>
        <w:jc w:val="center"/>
        <w:rPr>
          <w:rFonts w:ascii="CyrillicOld" w:hAnsi="CyrillicOld"/>
          <w:b/>
          <w:shadow/>
          <w:sz w:val="44"/>
          <w:szCs w:val="44"/>
        </w:rPr>
      </w:pPr>
      <w:r>
        <w:rPr>
          <w:rFonts w:ascii="CyrillicOld" w:hAnsi="CyrillicOld"/>
          <w:b/>
          <w:shadow/>
          <w:sz w:val="44"/>
          <w:szCs w:val="44"/>
        </w:rPr>
        <w:t>НА 2017-2018 УЧЕБНЫЙ ГОД</w:t>
      </w:r>
    </w:p>
    <w:p w:rsidR="00B859B5" w:rsidRPr="001E6413" w:rsidRDefault="00B859B5" w:rsidP="001E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E6413" w:rsidRDefault="001E6413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859B5" w:rsidRPr="00B859B5" w:rsidRDefault="00B859B5" w:rsidP="00B859B5">
      <w:pPr>
        <w:tabs>
          <w:tab w:val="left" w:pos="217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859B5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Учебный  план Муниципального бюджетного общеобразовательного учреждения средней общеобразовательной школы рабочего поселка Шемышейка имени Героя Советского Союза Александра Тимофеевича Бодряшова на 2017 - 2018 учебный год разработан в целях повышения качества образования, учета региональных и местных социокультурных особенностей и традиций, выполнения санитарно-эпидемиологических правил «Гигиенические требования к условиям обучения школьников в общеобразовательных учреждениях. СанПин 2.4.2.2821-10», утвержденных Главным санитарным врачом Российской Федерации 29.12.2010.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Учебный план является нормативно-правовой основой функционирования школы. В нем отражены все образовательные области, образовательные компоненты и учтены нормативы учебной нагрузки школьников, распределение учебного времени на изучение образовательных областей, а также условия реализации федерального базисного учебного плана на всех ступенях образования. 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lastRenderedPageBreak/>
        <w:t>МБОУ СОШ р.п. Шемышейка в 2017-2018 учебном году реализует государственные образовательные стандарты первого поколения (2004 год) на всех ступенях образования. В 1-8  классах школа реализует федеральные государственные образовательные стандарты второго поколения (2009 год).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Учебный  план МБОУ СОШ р.п. Шемышейка разработан на основе следующих нормативно-правовых документов: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РФ от 05 марта 2004 года № 1089 «Об утверждении Федерального компонента образовательных стандартов начального общего, основного общего и среднего (полного)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РФ от 09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Российской Федерации от 03 июня 2008 года № 164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 05 марта 2004 года № 1089»;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Российской Федерации от 20.08.2008 года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России от 06.10.2009 год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РФ от 30 августа 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и науки Российской Федерации от 09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России от 26.11.2010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года № 373»;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- приказ Министерства образования и науки РФ от 03 июня 2011 года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и науки Российской Федерации от 09 марта 2004 года № 1312 «Об утверждении федерального базисного учебного плана и примерных учебных планов для </w:t>
      </w:r>
      <w:r w:rsidRPr="00B859B5">
        <w:rPr>
          <w:rFonts w:ascii="Times New Roman" w:hAnsi="Times New Roman"/>
          <w:sz w:val="26"/>
          <w:szCs w:val="26"/>
        </w:rPr>
        <w:lastRenderedPageBreak/>
        <w:t>образовательных учреждений Российской Федерации, реализующих программы общего образования»;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- приказ Министерства образования и науки Российской Федерации от 31 января 2012 года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B859B5">
          <w:rPr>
            <w:rFonts w:ascii="Times New Roman" w:hAnsi="Times New Roman"/>
            <w:sz w:val="26"/>
            <w:szCs w:val="26"/>
          </w:rPr>
          <w:t>2004 г</w:t>
        </w:r>
      </w:smartTag>
      <w:r w:rsidRPr="00B859B5">
        <w:rPr>
          <w:rFonts w:ascii="Times New Roman" w:hAnsi="Times New Roman"/>
          <w:sz w:val="26"/>
          <w:szCs w:val="26"/>
        </w:rPr>
        <w:t>. № 1089»;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Российской Федерации от 18 декабря 2012 года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года № 373»;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>- приказ Министерства образования Пензенской области от 30.08.2011 года № 473/01-07 «О внесении изменений в региональный базисный учебный план для образовательных учреждений Пензенской области, реализующих программы общего образования, утвержденный приказом Министерства образования и науки Пензенской области от 19.01.2005 № 3 «Об утверждении регионального базисного учебного плана для образовательных учреждений Пензенской области, реализующих программы общего образования»;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 xml:space="preserve">- 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 г"/>
        </w:smartTagPr>
        <w:r w:rsidRPr="00B859B5">
          <w:rPr>
            <w:rFonts w:ascii="Times New Roman" w:hAnsi="Times New Roman"/>
            <w:sz w:val="26"/>
            <w:szCs w:val="26"/>
          </w:rPr>
          <w:t>2014 г</w:t>
        </w:r>
      </w:smartTag>
      <w:r w:rsidRPr="00B859B5">
        <w:rPr>
          <w:rFonts w:ascii="Times New Roman" w:hAnsi="Times New Roman"/>
          <w:sz w:val="26"/>
          <w:szCs w:val="26"/>
        </w:rPr>
        <w:t xml:space="preserve">. № 1643 «О внесении изменений в приказ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B859B5">
          <w:rPr>
            <w:rFonts w:ascii="Times New Roman" w:hAnsi="Times New Roman"/>
            <w:sz w:val="26"/>
            <w:szCs w:val="26"/>
          </w:rPr>
          <w:t>2009 г</w:t>
        </w:r>
      </w:smartTag>
      <w:r w:rsidRPr="00B859B5">
        <w:rPr>
          <w:rFonts w:ascii="Times New Roman" w:hAnsi="Times New Roman"/>
          <w:sz w:val="26"/>
          <w:szCs w:val="26"/>
        </w:rPr>
        <w:t>. № 373»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9B5">
        <w:rPr>
          <w:rFonts w:ascii="Times New Roman" w:hAnsi="Times New Roman"/>
          <w:sz w:val="24"/>
          <w:szCs w:val="24"/>
        </w:rPr>
        <w:tab/>
      </w:r>
      <w:r w:rsidRPr="00B859B5">
        <w:rPr>
          <w:rFonts w:ascii="Times New Roman" w:hAnsi="Times New Roman"/>
          <w:sz w:val="24"/>
          <w:szCs w:val="24"/>
        </w:rPr>
        <w:tab/>
      </w:r>
      <w:r w:rsidRPr="00B859B5">
        <w:rPr>
          <w:rFonts w:ascii="Times New Roman" w:hAnsi="Times New Roman"/>
          <w:sz w:val="24"/>
          <w:szCs w:val="24"/>
        </w:rPr>
        <w:tab/>
        <w:t xml:space="preserve">- 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 г"/>
        </w:smartTagPr>
        <w:r w:rsidRPr="00B859B5">
          <w:rPr>
            <w:rFonts w:ascii="Times New Roman" w:hAnsi="Times New Roman"/>
            <w:sz w:val="24"/>
            <w:szCs w:val="24"/>
          </w:rPr>
          <w:t>2014 г</w:t>
        </w:r>
      </w:smartTag>
      <w:r w:rsidRPr="00B859B5">
        <w:rPr>
          <w:rFonts w:ascii="Times New Roman" w:hAnsi="Times New Roman"/>
          <w:sz w:val="24"/>
          <w:szCs w:val="24"/>
        </w:rPr>
        <w:t xml:space="preserve">. № 1644 «О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B859B5">
          <w:rPr>
            <w:rFonts w:ascii="Times New Roman" w:hAnsi="Times New Roman"/>
            <w:sz w:val="24"/>
            <w:szCs w:val="24"/>
          </w:rPr>
          <w:t>2010 г</w:t>
        </w:r>
      </w:smartTag>
      <w:r w:rsidRPr="00B859B5">
        <w:rPr>
          <w:rFonts w:ascii="Times New Roman" w:hAnsi="Times New Roman"/>
          <w:sz w:val="24"/>
          <w:szCs w:val="24"/>
        </w:rPr>
        <w:t>. № 1897 «Об утверждении федерального государственного образовательного стандарта основного общего образования»;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- Приказ Минобрнауки России № 507 от 18 мая 2015 года «О внесении изменений в федеральный государственный образовательный стандарт начального общего образования, утверждённый приказом Министерства от 6 октября </w:t>
      </w:r>
      <w:smartTag w:uri="urn:schemas-microsoft-com:office:smarttags" w:element="metricconverter">
        <w:smartTagPr>
          <w:attr w:name="ProductID" w:val="2009 г"/>
        </w:smartTagPr>
        <w:r w:rsidRPr="00B859B5">
          <w:rPr>
            <w:rFonts w:ascii="Times New Roman" w:hAnsi="Times New Roman"/>
            <w:sz w:val="26"/>
            <w:szCs w:val="26"/>
          </w:rPr>
          <w:t>2009 г</w:t>
        </w:r>
      </w:smartTag>
      <w:r w:rsidRPr="00B859B5">
        <w:rPr>
          <w:rFonts w:ascii="Times New Roman" w:hAnsi="Times New Roman"/>
          <w:sz w:val="26"/>
          <w:szCs w:val="26"/>
        </w:rPr>
        <w:t>. № 373»;</w:t>
      </w:r>
    </w:p>
    <w:p w:rsidR="00B859B5" w:rsidRPr="00B859B5" w:rsidRDefault="00B859B5" w:rsidP="00B859B5">
      <w:pPr>
        <w:keepNext/>
        <w:spacing w:after="0" w:line="240" w:lineRule="auto"/>
        <w:ind w:right="-1"/>
        <w:outlineLvl w:val="1"/>
        <w:rPr>
          <w:rFonts w:ascii="Times New Roman" w:hAnsi="Times New Roman"/>
          <w:bCs/>
          <w:iCs/>
          <w:sz w:val="26"/>
          <w:szCs w:val="26"/>
          <w:lang/>
        </w:rPr>
      </w:pPr>
      <w:r w:rsidRPr="00B859B5">
        <w:rPr>
          <w:rFonts w:ascii="Times New Roman" w:hAnsi="Times New Roman"/>
          <w:bCs/>
          <w:iCs/>
          <w:sz w:val="26"/>
          <w:szCs w:val="26"/>
          <w:lang/>
        </w:rPr>
        <w:tab/>
        <w:t xml:space="preserve">- Приказ Минобрнауки России № 1576 от 31 декабря 2015 года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B859B5">
          <w:rPr>
            <w:rFonts w:ascii="Times New Roman" w:hAnsi="Times New Roman"/>
            <w:bCs/>
            <w:iCs/>
            <w:sz w:val="26"/>
            <w:szCs w:val="26"/>
            <w:lang/>
          </w:rPr>
          <w:t>2009 г</w:t>
        </w:r>
      </w:smartTag>
      <w:r w:rsidRPr="00B859B5">
        <w:rPr>
          <w:rFonts w:ascii="Times New Roman" w:hAnsi="Times New Roman"/>
          <w:bCs/>
          <w:iCs/>
          <w:sz w:val="26"/>
          <w:szCs w:val="26"/>
          <w:lang/>
        </w:rPr>
        <w:t>. № 373»;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>- письмо Департамента государственной политики в сфере общего образования Минобрнауки России от 25.05.2015 г. № 08761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>- письмо Минобрнауки России от 18.10.2013 г. № ВК-715/08 «Об апробации программы учебного предмета «Музыка»;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>- Положение о Всероссийском физкультурно-спортивном комплексе «Готов к труду и обороне» (Постановление Правительства Российской Федерации от 11.06.2014 г. № 540);</w:t>
      </w:r>
    </w:p>
    <w:p w:rsidR="00B859B5" w:rsidRPr="00B859B5" w:rsidRDefault="00B859B5" w:rsidP="00B859B5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ab/>
        <w:t xml:space="preserve"> </w:t>
      </w:r>
      <w:r w:rsidRPr="00B859B5">
        <w:rPr>
          <w:rFonts w:ascii="Times New Roman" w:hAnsi="Times New Roman"/>
          <w:sz w:val="26"/>
          <w:szCs w:val="26"/>
        </w:rPr>
        <w:tab/>
      </w:r>
      <w:r w:rsidRPr="00B859B5">
        <w:rPr>
          <w:rFonts w:ascii="Times New Roman" w:hAnsi="Times New Roman"/>
          <w:sz w:val="26"/>
          <w:szCs w:val="26"/>
        </w:rPr>
        <w:tab/>
        <w:t>- инструктивно-методическое письмо ГАОУ ДПО «Институт регионального развития Пензенской области» от 29.02.2016 г. № 01-16/196 «Об организации работы по реализации ФГОС НОО в 2016-2017 учебном году»;</w:t>
      </w:r>
    </w:p>
    <w:p w:rsidR="00B859B5" w:rsidRPr="00B859B5" w:rsidRDefault="00B859B5" w:rsidP="00B859B5">
      <w:pPr>
        <w:spacing w:after="0" w:line="240" w:lineRule="auto"/>
        <w:ind w:firstLine="56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lastRenderedPageBreak/>
        <w:t xml:space="preserve">- инструктивно-методическое письмо ГАОУ ДПО «Институт регионального развития Пензенской области» от 24.02.2016 г. № 01-16/185 «Об организации работы по введению ФГОС ООО в 2016-2017 учебном году».  </w:t>
      </w:r>
    </w:p>
    <w:p w:rsidR="00B859B5" w:rsidRPr="00B859B5" w:rsidRDefault="00B859B5" w:rsidP="00B859B5">
      <w:pPr>
        <w:spacing w:after="0" w:line="240" w:lineRule="auto"/>
        <w:ind w:firstLine="56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Приказ Министерства образования и науки РФ № 506 от 7 июня 2017 года «О внесении изменений в федеральный компонент начального общего, основного общего и среднего (полного) общего образования, утверждённый приказом Министерства образования Российской Федерации 5 марта 2004 года № 1089».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МБОУ СОШ р.п.  Шемышейка  осуществляет образовательный процесс в соответствии с уровнями образовательных программ: </w:t>
      </w:r>
    </w:p>
    <w:p w:rsidR="00B859B5" w:rsidRPr="00B859B5" w:rsidRDefault="00B859B5" w:rsidP="00B859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начальное общее образование - нормативный срок освоения 4 го</w:t>
      </w:r>
      <w:r>
        <w:rPr>
          <w:rFonts w:ascii="Times New Roman" w:hAnsi="Times New Roman"/>
          <w:sz w:val="26"/>
          <w:szCs w:val="26"/>
        </w:rPr>
        <w:t xml:space="preserve">да </w:t>
      </w:r>
      <w:r w:rsidRPr="00B859B5">
        <w:rPr>
          <w:rFonts w:ascii="Times New Roman" w:hAnsi="Times New Roman"/>
          <w:sz w:val="26"/>
          <w:szCs w:val="26"/>
        </w:rPr>
        <w:t>(1-4 классы);</w:t>
      </w:r>
    </w:p>
    <w:p w:rsidR="00B859B5" w:rsidRPr="00B859B5" w:rsidRDefault="00B859B5" w:rsidP="00B859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основное общее образование - нормативный срок освоения 5 лет  (5-9 классы);</w:t>
      </w:r>
    </w:p>
    <w:p w:rsidR="00B859B5" w:rsidRPr="00B859B5" w:rsidRDefault="00B859B5" w:rsidP="00B859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среднее (полное) общее образование - нормативный срок освоения 2 года (10-11 классы).</w:t>
      </w:r>
    </w:p>
    <w:p w:rsid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859B5">
        <w:rPr>
          <w:rFonts w:ascii="Times New Roman" w:hAnsi="Times New Roman"/>
          <w:b/>
          <w:sz w:val="26"/>
          <w:szCs w:val="26"/>
        </w:rPr>
        <w:t>Старшая школа:</w:t>
      </w:r>
    </w:p>
    <w:p w:rsidR="00B859B5" w:rsidRPr="00B859B5" w:rsidRDefault="00B859B5" w:rsidP="00B859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продолжительность учебного года  – 34 учебные недели;</w:t>
      </w:r>
    </w:p>
    <w:p w:rsidR="00B859B5" w:rsidRPr="00B859B5" w:rsidRDefault="00B859B5" w:rsidP="00B859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продолжительность учебной недели  6 дней;</w:t>
      </w:r>
    </w:p>
    <w:p w:rsidR="00B859B5" w:rsidRPr="00B859B5" w:rsidRDefault="00B859B5" w:rsidP="00B859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продолжительность урока  45 мин.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Федеральный компонент содержания образования по истории представлен следующими курсами:  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-  10 класс «История России» - 44 часов, «Всеобщая история» - 24 часа; 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- 11 класс «История России» - 44 часов, «Всеобщая история. Новейшая история» - 24 часа.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Федеральный компонент содержания образования по математике представлен следующими курсами: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- 10 класс «Алгебра и начала анализа» - 68 часов, «Геометрия» - 68 часов;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- 11 класс «Алгебра и начала анализа» - 68 часов, «Геометрия» - 68 часов.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В 10-11 классах  региональный компонент представлен    предметами:   «Экология» по 34 часа, «Основы предпринимательства» по 34 часа. «Основы здорового образа жизни» изучаются интегрировано  в курсе «Физическая культура»,   «Пензенский край  в культуре России» - в курсе «История». </w:t>
      </w:r>
      <w:r w:rsidRPr="00B859B5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:rsid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Учебные предметы по выбору на базовом уровне представлены: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- в 10 классе:  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«География» – 34 часа, «Физика» – 68 часов, «Химия» – 34 часа, «Информатика и ИКТ» – 34 часа, «Мировая художественная культура» – 34 часа, «Технология» – 34 часа.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- в 11 классе: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«География» – 34 часа, «Физика» – 34 часа, «Химия» – 34 часа, «Информатика и ИКТ» – 34 часа, «Биология» - 34 часа, «Мировая художественная культура» – 34 часа, «Технология» – 34 часа.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Компонент образовательного учреждения представлен следующими предметами: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10 класс: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59B5">
        <w:rPr>
          <w:rFonts w:ascii="Times New Roman" w:hAnsi="Times New Roman"/>
          <w:sz w:val="24"/>
          <w:szCs w:val="24"/>
        </w:rPr>
        <w:t>«Литература» - 34 часа, «Информатика и ИКТ» - 34 часа, «Физика» - 17 часов, «Астрономия» - 17 часов.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59B5">
        <w:rPr>
          <w:rFonts w:ascii="Times New Roman" w:hAnsi="Times New Roman"/>
          <w:sz w:val="24"/>
          <w:szCs w:val="24"/>
        </w:rPr>
        <w:t xml:space="preserve">11 класс: 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59B5">
        <w:rPr>
          <w:rFonts w:ascii="Times New Roman" w:hAnsi="Times New Roman"/>
          <w:sz w:val="24"/>
          <w:szCs w:val="24"/>
        </w:rPr>
        <w:lastRenderedPageBreak/>
        <w:t>«Математика - 34 часа, «Информатика и ИКТ» - 34 часа, «Физика» - 34 часа.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 xml:space="preserve"> элективными курсами: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10 класс - «Русский язык. Подготовка к ЕГЭ», «Обществознание. Подготовка к ЕГЭ», «Химия. Подготовка к ЕГЭ», «Биология. Подготовка к ЕГЭ».</w:t>
      </w:r>
    </w:p>
    <w:p w:rsidR="00B859B5" w:rsidRPr="00B859B5" w:rsidRDefault="00B859B5" w:rsidP="00B859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859B5">
        <w:rPr>
          <w:rFonts w:ascii="Times New Roman" w:hAnsi="Times New Roman"/>
          <w:sz w:val="26"/>
          <w:szCs w:val="26"/>
        </w:rPr>
        <w:t>11 класс – «Русский язык. Подготовка к ЕГЭ», «Математика. Подготовка к ЕГЭ», «Физика. Подготовка к ЕГЭ».</w:t>
      </w:r>
    </w:p>
    <w:p w:rsidR="00B859B5" w:rsidRDefault="00B859B5" w:rsidP="000A6E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59B5" w:rsidRDefault="00B859B5" w:rsidP="00B859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0605" w:rsidRDefault="00930605" w:rsidP="00B859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59B5" w:rsidRPr="00B859B5" w:rsidRDefault="00B859B5" w:rsidP="00B859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59B5">
        <w:rPr>
          <w:rFonts w:ascii="Times New Roman" w:hAnsi="Times New Roman"/>
          <w:b/>
          <w:sz w:val="24"/>
          <w:szCs w:val="24"/>
        </w:rPr>
        <w:t>УЧЕБНЫЙ ПЛАН</w:t>
      </w:r>
    </w:p>
    <w:p w:rsidR="00B859B5" w:rsidRPr="00B859B5" w:rsidRDefault="00B859B5" w:rsidP="00B859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59B5">
        <w:rPr>
          <w:rFonts w:ascii="Times New Roman" w:hAnsi="Times New Roman"/>
          <w:b/>
          <w:sz w:val="24"/>
          <w:szCs w:val="24"/>
        </w:rPr>
        <w:t>10 - 11 классы (универсальные)</w:t>
      </w:r>
    </w:p>
    <w:p w:rsidR="00B859B5" w:rsidRPr="00B859B5" w:rsidRDefault="00B859B5" w:rsidP="00B859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"/>
        <w:gridCol w:w="48"/>
        <w:gridCol w:w="241"/>
        <w:gridCol w:w="50"/>
        <w:gridCol w:w="5478"/>
        <w:gridCol w:w="1817"/>
        <w:gridCol w:w="1731"/>
      </w:tblGrid>
      <w:tr w:rsidR="00B859B5" w:rsidRPr="00B859B5" w:rsidTr="00B859B5">
        <w:trPr>
          <w:gridBefore w:val="4"/>
          <w:wBefore w:w="459" w:type="pct"/>
        </w:trPr>
        <w:tc>
          <w:tcPr>
            <w:tcW w:w="4541" w:type="pct"/>
            <w:gridSpan w:val="3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ФЕДЕРАЛЬНЫЙ КОМПОНЕНТ</w:t>
            </w:r>
          </w:p>
        </w:tc>
      </w:tr>
      <w:tr w:rsidR="00B859B5" w:rsidRPr="00B859B5" w:rsidTr="00B859B5">
        <w:trPr>
          <w:gridBefore w:val="4"/>
          <w:wBefore w:w="459" w:type="pct"/>
        </w:trPr>
        <w:tc>
          <w:tcPr>
            <w:tcW w:w="4541" w:type="pct"/>
            <w:gridSpan w:val="3"/>
            <w:tcBorders>
              <w:left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9B5" w:rsidRPr="00B859B5" w:rsidTr="00B859B5">
        <w:trPr>
          <w:gridBefore w:val="4"/>
          <w:wBefore w:w="459" w:type="pct"/>
        </w:trPr>
        <w:tc>
          <w:tcPr>
            <w:tcW w:w="4541" w:type="pct"/>
            <w:gridSpan w:val="3"/>
          </w:tcPr>
          <w:p w:rsidR="00B859B5" w:rsidRPr="00B859B5" w:rsidRDefault="00B859B5" w:rsidP="00B859B5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ОБЯЗАТЕЛЬНЫЕ УЧЕБНЫЕ ПРЕДМЕТЫ НА БАЗОВОМ УРОВНЕ</w:t>
            </w:r>
          </w:p>
        </w:tc>
      </w:tr>
      <w:tr w:rsidR="00B859B5" w:rsidRPr="00B859B5" w:rsidTr="00B859B5">
        <w:tc>
          <w:tcPr>
            <w:tcW w:w="4983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859B5" w:rsidRPr="00B859B5" w:rsidTr="00B859B5">
        <w:tc>
          <w:tcPr>
            <w:tcW w:w="289" w:type="pct"/>
            <w:vMerge w:val="restar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И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Н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В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Р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И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Т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И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 xml:space="preserve">В 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Н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Я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Ч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С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Т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Ь</w:t>
            </w:r>
          </w:p>
        </w:tc>
        <w:tc>
          <w:tcPr>
            <w:tcW w:w="145" w:type="pct"/>
            <w:gridSpan w:val="2"/>
            <w:vMerge w:val="restart"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14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59B5" w:rsidRPr="00B859B5" w:rsidTr="00B859B5">
        <w:trPr>
          <w:trHeight w:val="270"/>
        </w:trPr>
        <w:tc>
          <w:tcPr>
            <w:tcW w:w="289" w:type="pct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rPr>
          <w:trHeight w:val="270"/>
        </w:trPr>
        <w:tc>
          <w:tcPr>
            <w:tcW w:w="289" w:type="pct"/>
            <w:vMerge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vMerge/>
            <w:tcBorders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14" w:type="pct"/>
            <w:tcBorders>
              <w:top w:val="single" w:sz="4" w:space="0" w:color="auto"/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B859B5" w:rsidRPr="00B859B5" w:rsidTr="00B859B5">
        <w:trPr>
          <w:trHeight w:val="270"/>
        </w:trPr>
        <w:tc>
          <w:tcPr>
            <w:tcW w:w="289" w:type="pct"/>
            <w:tcBorders>
              <w:left w:val="nil"/>
              <w:bottom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9B5" w:rsidRPr="00B859B5" w:rsidTr="00B859B5">
        <w:trPr>
          <w:trHeight w:val="270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9" w:type="pct"/>
            <w:gridSpan w:val="4"/>
            <w:tcBorders>
              <w:top w:val="single" w:sz="4" w:space="0" w:color="auto"/>
            </w:tcBorders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УЧЕБНЫЕ ПРЕДМЕТЫ ПО ВЫБОРУ НА БАЗОВОМ УРОВНЕ</w:t>
            </w:r>
          </w:p>
        </w:tc>
      </w:tr>
      <w:tr w:rsidR="00B859B5" w:rsidRPr="00B859B5" w:rsidTr="00B859B5">
        <w:tc>
          <w:tcPr>
            <w:tcW w:w="4983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9B5" w:rsidRPr="00B859B5" w:rsidTr="00B859B5">
        <w:tc>
          <w:tcPr>
            <w:tcW w:w="313" w:type="pct"/>
            <w:gridSpan w:val="2"/>
            <w:vMerge w:val="restart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В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Р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И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Т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И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 xml:space="preserve">В 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Н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Я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Ч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А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С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Т</w:t>
            </w:r>
          </w:p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B859B5">
              <w:rPr>
                <w:rFonts w:ascii="Times New Roman" w:hAnsi="Times New Roman"/>
                <w:b/>
                <w:sz w:val="14"/>
                <w:szCs w:val="14"/>
              </w:rPr>
              <w:t>Ь</w:t>
            </w:r>
          </w:p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 w:val="restart"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781" w:type="pct"/>
            <w:gridSpan w:val="2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14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49" w:type="pct"/>
            <w:gridSpan w:val="4"/>
            <w:tcBorders>
              <w:top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РЕГИОНАЛЬНЫЙ КОМПОНЕНТ 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Основы предпринимательства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914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14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49" w:type="pct"/>
            <w:gridSpan w:val="4"/>
            <w:tcBorders>
              <w:top w:val="single" w:sz="4" w:space="0" w:color="auto"/>
            </w:tcBorders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КОМПОНЕНТ ОБРАЗОВАТЕЛЬНОГО УЧРЕЖДЕНИЯ 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59B5" w:rsidRPr="00B859B5" w:rsidTr="00B859B5">
        <w:tc>
          <w:tcPr>
            <w:tcW w:w="313" w:type="pct"/>
            <w:gridSpan w:val="2"/>
            <w:vMerge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" w:type="pct"/>
            <w:vMerge/>
            <w:tcBorders>
              <w:top w:val="nil"/>
              <w:bottom w:val="nil"/>
            </w:tcBorders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pct"/>
            <w:gridSpan w:val="2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14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3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tbl>
      <w:tblPr>
        <w:tblpPr w:leftFromText="180" w:rightFromText="180" w:vertAnchor="text" w:horzAnchor="margin" w:tblpY="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3"/>
        <w:gridCol w:w="1781"/>
        <w:gridCol w:w="1781"/>
      </w:tblGrid>
      <w:tr w:rsidR="00B859B5" w:rsidRPr="00B859B5" w:rsidTr="00B859B5">
        <w:tc>
          <w:tcPr>
            <w:tcW w:w="3201" w:type="pct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Обязательная нагрузка обучающегося: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B859B5" w:rsidRPr="00B859B5" w:rsidTr="00B859B5">
        <w:tblPrEx>
          <w:tblLook w:val="01E0"/>
        </w:tblPrEx>
        <w:tc>
          <w:tcPr>
            <w:tcW w:w="3201" w:type="pct"/>
          </w:tcPr>
          <w:p w:rsidR="00B859B5" w:rsidRPr="00B859B5" w:rsidRDefault="00B859B5" w:rsidP="00B85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Факультативы, элективные курсы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9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59B5" w:rsidRPr="00B859B5" w:rsidTr="00B859B5">
        <w:tblPrEx>
          <w:tblLook w:val="01E0"/>
        </w:tblPrEx>
        <w:tc>
          <w:tcPr>
            <w:tcW w:w="3201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Предельно допустимая учебная нагрузка: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899" w:type="pct"/>
          </w:tcPr>
          <w:p w:rsidR="00B859B5" w:rsidRPr="00B859B5" w:rsidRDefault="00B859B5" w:rsidP="00B85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B5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B859B5" w:rsidRPr="00B859B5" w:rsidRDefault="00B859B5" w:rsidP="00B859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6E97" w:rsidRPr="00C72AD2" w:rsidRDefault="001B4D47" w:rsidP="001B4D47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4.2</w:t>
      </w:r>
      <w:r w:rsidR="000A6E97" w:rsidRPr="00C72AD2">
        <w:rPr>
          <w:rFonts w:ascii="Times New Roman" w:hAnsi="Times New Roman"/>
          <w:b/>
          <w:bCs/>
          <w:sz w:val="26"/>
          <w:szCs w:val="26"/>
        </w:rPr>
        <w:t>. Система оценки достижений освоения основной образовательной программы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A6E97" w:rsidRPr="00C72AD2">
        <w:rPr>
          <w:rFonts w:ascii="Times New Roman" w:hAnsi="Times New Roman"/>
          <w:b/>
          <w:bCs/>
          <w:sz w:val="26"/>
          <w:szCs w:val="26"/>
        </w:rPr>
        <w:t>среднего общего образования по ФкГОС</w:t>
      </w:r>
    </w:p>
    <w:p w:rsidR="000A6E97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4.3.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A6E97" w:rsidRPr="00C72AD2">
        <w:rPr>
          <w:rFonts w:ascii="Times New Roman" w:hAnsi="Times New Roman"/>
          <w:b/>
          <w:bCs/>
          <w:sz w:val="26"/>
          <w:szCs w:val="26"/>
        </w:rPr>
        <w:t>Текущий контроль успеваемости обучающихся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Текущий контроль успеваемости обучающихся (далее – текущий контроль)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представляет собой совокупность мероприятий, включающую планирование текущего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контроля по отдельным учебным предметам (курсам) учебного плана основной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общеобразовательной программы, разработку содержания и методики проведения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отдельных контрольных работ, проверку (оценку) хода и результатов выполнения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обучающимися указанных контрольных работ, а также документальное оформление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результатов проверки (оценки), осуществляемых в целях: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оценки индивидуальных образовательных достижений обучающихся и динамики их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роста в течение учебного года;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выявления индивидуально значимых и иных факторов (обстоятельств), способствующих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или препятствующих достижению обучающимися планируемых образовательных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результатов освоения соответствующей основной общеобразовательной программы;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изучения и оценки эффективности методов, форм и средств обучения, используемых в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образовательном процессе;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принятия организационно-педагогических и иных решений по совершенствованию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образовательного процесса в Учреждении.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Предметом текущего контроля является способность обучающихся решать учебные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задачи с использованием следующих средств: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система предметных знаний, включающая опорные знания (ключевые теории, идеи,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понятия, факты, методы), усвоение которых принципиально необходимо для успешного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обучения, и знания, дополняющие, расширяющие или углубляющие опорные знания, а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также служащие пропедевтикой для последующего изучения других учебных предметов;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действия с предметным содержанием, предполагающие использование адекватных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знаково-символических средств; моделирование; сравнение, группировку и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классификацию объектов; анализ, синтез и обобщение учебного материала; установление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связей (в том числе причинно-следственных) и аналогий; поиск, преобразование,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представление и интерпретация информации.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Текущий контроль осуществляется в следующих формах: - проведение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контрольных работ с выставлением обучающимся индивидуальных текущих отметок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успеваемости по результатам выполнения данных работ;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выведение полугодовых отметок успеваемости обучающихся путем обобщения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текущих отметок успеваемости, выставленных обучающимся в течение соответствующего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учебного полугодия.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В зависимости от особенностей предмета проверки (оценки), предполагаемого способа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выполнения работы и представления ее результатов рабочие программы учебных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предметов могут предусматривать устные, письменные и практические контрольные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работы.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К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устным контрольным работам </w:t>
      </w:r>
      <w:r w:rsidRPr="00C72AD2">
        <w:rPr>
          <w:rFonts w:ascii="Times New Roman" w:hAnsi="Times New Roman"/>
          <w:sz w:val="26"/>
          <w:szCs w:val="26"/>
        </w:rPr>
        <w:t>относятся: выступления с докладами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(сообщениями) по определенной учителем или самостоятельно выбранной теме;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выразительное чтение (в том числе наизусть) или пересказ текстов; произнесение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самостоятельно сочиненных речей, решение математических и иных задач в уме;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комментирование (анализ) ситуаций; разыгрывание сцен (диалогов) с другими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участниками образовательного процесса; исполнение вокальных произведений; другие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контрольные работы, выполняемые устно.</w:t>
      </w:r>
    </w:p>
    <w:p w:rsid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К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письменным контрольным работам </w:t>
      </w:r>
      <w:r w:rsidRPr="00C72AD2">
        <w:rPr>
          <w:rFonts w:ascii="Times New Roman" w:hAnsi="Times New Roman"/>
          <w:sz w:val="26"/>
          <w:szCs w:val="26"/>
        </w:rPr>
        <w:t>относятся: по русскому языку - диктанты,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 xml:space="preserve">изложение художественных и иных текстов, сочинение, тесты. </w:t>
      </w:r>
    </w:p>
    <w:p w:rsid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По математике </w:t>
      </w:r>
      <w:r w:rsidR="00C72AD2">
        <w:rPr>
          <w:rFonts w:ascii="Times New Roman" w:hAnsi="Times New Roman"/>
          <w:sz w:val="26"/>
          <w:szCs w:val="26"/>
        </w:rPr>
        <w:t>–</w:t>
      </w:r>
      <w:r w:rsidRPr="00C72AD2">
        <w:rPr>
          <w:rFonts w:ascii="Times New Roman" w:hAnsi="Times New Roman"/>
          <w:sz w:val="26"/>
          <w:szCs w:val="26"/>
        </w:rPr>
        <w:t xml:space="preserve"> решение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 xml:space="preserve">математических задач с записью решения. По литературе – сочинение. </w:t>
      </w:r>
    </w:p>
    <w:p w:rsidR="000A6E97" w:rsidRPr="00C72AD2" w:rsidRDefault="000A6E9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 физике, химии</w:t>
      </w:r>
      <w:r w:rsidR="00C72AD2"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– решение вычислительных и качественных задач.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К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практическим контрольным работам </w:t>
      </w:r>
      <w:r w:rsidRPr="00C72AD2">
        <w:rPr>
          <w:rFonts w:ascii="Times New Roman" w:hAnsi="Times New Roman"/>
          <w:sz w:val="26"/>
          <w:szCs w:val="26"/>
        </w:rPr>
        <w:t>относятся: проведение наблюдений;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постановка лабораторных опытов (экспериментов); изготовление макетов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(действующих моделей и т.д.); выполнение контрольных упражнений, нормативов по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физической культуре.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Перечень контрольных работ, проводимых в течение учебного года, определяется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рабочими программами учебных предметов с учетом планируемых образовательных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(предметных и метапредметных) результатов освоения соответствующей основной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общеобразовательной программы.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Содержание и порядок проведения отдельных контрольных работ, включая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порядок проверки и оценки результатов их выполнения, разрабатываются учителем с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учетом следующих требований: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содержание контрольной работы должно соответствовать определенным предметным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метапредметным результатам, предусмотренным рабочей программой учебного предмета;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время, отводимое на выполнение: устных контрольных работ не должно превышать семи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минут для каждого обучающегося; письменных контрольных работ - двух учебных часов;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устные и письменные контрольные работы выполняются обучающимися в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присутствии учителя (лица, проводящего контрольную работу); отдельные виды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практических контрольных работ (например, выполнение учебно-исследовательской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работы, разработка и осуществление социальных проектов) могут выполняться полностью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или частично в отсутствие учителя (лица, проводящего контрольную работу);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 в случаях, когда допускается выполнение обучающимися контрольной работы не только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 индивидуальном порядке, но и совместно в малых группах (до 6 человек), порядок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оценки результатов выполнения работы должен предусматривать выставление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индивидуальной отметки успеваемости каждого обучающегося независимо от числа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обучающихся, выполнявших одну работу.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Конкретное время и место проведения контрольной работы устанавливаются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учителем по согласованию с заместителем директора по учебно-воспитательной работе.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Выполнение контрольных работ, предусмотренных рабочими программами учебных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предметов, является обязательным для всех обучающихся.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Обучающимся, не выполнившим контрольную работу в связи с временным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освобождением от посещения учебных занятий в образовательном учреждении и (или) от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выполнения отдельных видов работ (по болезни, семейным обстоятельствам или иной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уважительной причине), а равно самовольно пропустившим контрольную работу,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предоставляется возможность выполнить пропущенные контрольные работы в течение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соответствующей учебной четверти (полугодия), либо по истечении срока освобождения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от учебных занятий в формах.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течение учебного дня для одних и тех же обучающихся может быть проведено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более одной контрольной работы.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течение учебной недели может быть проведено не более пяти контрольных работ.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Ответственность за соблюдение требований настоящего пункта возлагается на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заместителя директора по учебно-воспитательной работе, согласующего время и место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проведения контрольных работ.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Ход и результаты выполнения отдельной контрольной работы, соответствующие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предмету текущего контроля, оцениваются на основе следующей шкалы текущих отметок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успеваемости: 5 баллов - «отлично»; 4 балла - «хорошо»; 3 балла - «удовлетворительно»; 2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балла - «неудовлетворительно».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Индивидуальные отметки успеваемости, выставленные обучающимся по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результатам выполнения контрольных работ, заносятся в классный и электронный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журнал, а также по усмотрению учителя в дневники обучающихся.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интересах оперативного управления процессом обучения учителя, помимо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контрольных работ, вправе проводить иные работы с целью выявления индивидуальных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образовательных достижений обучающихся (проверочные работы), в том числе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отношении отдельных обучающихся.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Количество, сроки и порядок проведения проверочных работ устанавливаются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учителями самостоятельно. Отметки успеваемости, выставленные обучающимися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результатам выполнения проверочных работ, в классный журнал заносятся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усмотрению учителя.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Полугодовые отметки успеваемости обучающихся выводятся по окончании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соответствующего учебного полугодия на основе текущих отметок успеваемости,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выставленных обучающимся в классный и электронный журнал, по результатам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выполнения контрольных работ, проведенных согласно календарно-тематическим планам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изучения соответствующих учебных предметов.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4.4.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Промежуточная аттестация обучающихся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Под промежуточной аттестацией обучающихся понимается совокупность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мероприятий по установлению соответствия индивидуальных образовательных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достижений обучающихся планируемым результатам освоения основной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общеобразовательной программы среднего (полного) общего образования на момент окончания учебного года с целью обоснования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предусмотренных законодательством Российской Федерации в области образования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решений органов управления (самоуправления) образовательного учреждения,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действующих в пределах предоставленных им полномочий, о возможности, формах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условиях продолжения освоения обучающимися соответствующей основной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общеобразовательной программы в образовательном учреждении.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Промежуточная аттестация обучающихся по отдельным учебным предметам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осуществляется путем выведения годовых отметок успеваемости на основе полугодовых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отметок успеваемости, выставленных обучающимся в течение соответствующего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учебного года.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При выведении годовой отметки успеваемости полугодовые отметки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располагаются в порядке убывания их балльных значений независимо от того, каким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именно четвертям (полугодиям) учебного года они соответствуют.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качестве годовой отметки успеваемости обучающимся выводится: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-отметка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«отлично» </w:t>
      </w:r>
      <w:r w:rsidRPr="00C72AD2">
        <w:rPr>
          <w:rFonts w:ascii="Times New Roman" w:hAnsi="Times New Roman"/>
          <w:sz w:val="26"/>
          <w:szCs w:val="26"/>
        </w:rPr>
        <w:t>(5 баллов), если в течение учебного года обучающемуся были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выставлены следующие полугодовые отметки: {«5»; «5»} или {«5»; «4»};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-отметка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«хорошо» </w:t>
      </w:r>
      <w:r w:rsidRPr="00C72AD2">
        <w:rPr>
          <w:rFonts w:ascii="Times New Roman" w:hAnsi="Times New Roman"/>
          <w:sz w:val="26"/>
          <w:szCs w:val="26"/>
        </w:rPr>
        <w:t>(4 балла), если в течение учебного года обучающемуся были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выставлены следующие полугодовые отметки: {«5»; «3»}, {«4»; «4»} или {«4»; «3»};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-отметка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«удовлетворительно» </w:t>
      </w:r>
      <w:r w:rsidRPr="00C72AD2">
        <w:rPr>
          <w:rFonts w:ascii="Times New Roman" w:hAnsi="Times New Roman"/>
          <w:sz w:val="26"/>
          <w:szCs w:val="26"/>
        </w:rPr>
        <w:t>(3 балла), если в течение учебного года обучающемуся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были выставлены следующие полугодовые отметки: {«3»; «3»};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-отметка </w:t>
      </w:r>
      <w:r w:rsidRPr="00C72AD2">
        <w:rPr>
          <w:rFonts w:ascii="Times New Roman" w:hAnsi="Times New Roman"/>
          <w:b/>
          <w:bCs/>
          <w:sz w:val="26"/>
          <w:szCs w:val="26"/>
        </w:rPr>
        <w:t xml:space="preserve">«неудовлетворительно» </w:t>
      </w:r>
      <w:r w:rsidRPr="00C72AD2">
        <w:rPr>
          <w:rFonts w:ascii="Times New Roman" w:hAnsi="Times New Roman"/>
          <w:sz w:val="26"/>
          <w:szCs w:val="26"/>
        </w:rPr>
        <w:t>(2 балла) - во всех остальных случаях (при любом иномсочетании полугодовых отметок успеваемости).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4.4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.1.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Формы промежуточной аттестации обучающихся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Аттестация обучающихся проводится в соответствии с принятым Управляющим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советом и утвержденным руководителем ОУ «Положением о системе оценок текущей,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промежуточной и итоговой аттестации обучающихся».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Аттестация обучающихся подразделяется на текущую, промежуточную и итоговую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промежуточную.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Формы текущей аттестации определяет учитель с учетом контингента 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обучающихся,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содержания учебного материала, используемых им образовательных технологий и других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обстоятельств.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Такие формы текущей аттестации как: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-самостоятельная работа;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-контрольная работа;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-лабораторная работа;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-практическая работа;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-исследовательская работа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составляются учителем-предметником в соответствии с его рабочей программой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утверждается заместителем директора по УВР в начале учебного года на весь учебный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год.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Целью промежуточной аттестации является диагностика уровня обученности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обучающихся по предметам; определение уровня освоения обязательного минимума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содержания образования обучающимися.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 видам промежуточной аттестации относятся контрольные работы, зачетные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работы, тестовые работы, проектные работы с обязательным выставлением отметки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Годовая отметка по предметам выставляется обучающимся 10 - 11 классов как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округлённое по законам математики до целого числа среднее арифметическое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полугодовых отметок, с учётом преимущества оценок за контрольные работы, классные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сочинения, самостоятельные и проверочные работы, итоговой аттестации (для</w:t>
      </w:r>
      <w:r>
        <w:rPr>
          <w:rFonts w:ascii="Times New Roman" w:hAnsi="Times New Roman"/>
          <w:sz w:val="26"/>
          <w:szCs w:val="26"/>
        </w:rPr>
        <w:t xml:space="preserve"> иностранного</w:t>
      </w:r>
      <w:r w:rsidRPr="00C72AD2">
        <w:rPr>
          <w:rFonts w:ascii="Times New Roman" w:hAnsi="Times New Roman"/>
          <w:sz w:val="26"/>
          <w:szCs w:val="26"/>
        </w:rPr>
        <w:t xml:space="preserve"> языка 10 класс), полученных обучающимся по данному предмету.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 xml:space="preserve">Итоговая аттестация по </w:t>
      </w:r>
      <w:r>
        <w:rPr>
          <w:rFonts w:ascii="Times New Roman" w:hAnsi="Times New Roman"/>
          <w:sz w:val="26"/>
          <w:szCs w:val="26"/>
        </w:rPr>
        <w:t>иностранном</w:t>
      </w:r>
      <w:r w:rsidRPr="00C72AD2">
        <w:rPr>
          <w:rFonts w:ascii="Times New Roman" w:hAnsi="Times New Roman"/>
          <w:sz w:val="26"/>
          <w:szCs w:val="26"/>
        </w:rPr>
        <w:t>у языку обучающихся 10 класса предполагает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форму итогового тестирования, состоящего из устной и письменной части.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 видам промежуточной аттестации относятся контрольные работы, зачетные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работы, тестовые работы, проектные работы с обязательным выставлением отметки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соответствии со ст. 59 Федерального закона от 29.12.2012 № 273-ФЗ «Об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образовании в Российской Федерации» освоение обучающимися основных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образовательных программ среднего общего образования завершается государственная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итоговой аттестацией, которая является обязательной.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4.5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Государственная итоговая аттестация выпускников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Государственная итоговая аттестация выпускников представляет собой форму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государственного контроля (оценки) освоения выпускниками основных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общеобразовательных программ среднего (полного) общего образования в соответствии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требованиями федерального компонента государственного образовательного стандарта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среднего (полного) общего образования (далее - государственная (итоговая) аттестация).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Освоение основных общеобразовательных программ среднего (полного) общего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образования в образовательном учреждении, имеющем государственную аккредитацию,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завершается обязательной государственной итоговой аттестацией выпускников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русскому языку и математике.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Экзамены по другим общеобразовательным предметам - литературе, физике, химии,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биологии, географии, истории, обществознанию, иностранным языкам (английский,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немецкий, французский и испанский языки), информатике и информационно-коммуникационным технологиям (ИКТ) - выпускники сдают на добровольной основе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своему выбору. Количество экзаменов по выбору определяется выпускниками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самостоятельно, для чего они подают в образовательное учреждение заявление о сдаче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экзаменов по выбору с указанием соответствующих общеобразовательных предметов.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Государственная итоговая аттестация по всем общеобразовательным предметам (за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исключением иностранных языков), проводится на русском языке.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4.5.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Формы проведения государственной (итоговой) аттестации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Государственная итоговая аттестация проводится в форме единого государственного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экзамена (далее - ЕГЭ).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Государственная итоговая аттестация в форме ЕГЭ проводится для выпускников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образовательных учреждений, освоивших основные общеобразовательные программы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среднего (полного) общего образования в очной форме, а также для лиц, освоивших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основные общеобразовательные программы среднего (полного) общего образования в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форме семейного образования и допущенных в текущем году к государственной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(итоговой) аттестации.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ЕГЭ проводится с использованием заданий стандартизированной формы -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контрольных измерительных материалов.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Порядок проведения ЕГЭ, в том числе порядок работы и функции экзаменационных,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предметных и конфликтных комиссий, определяются Министерством образования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науки Российской Федерации (далее - Минобрнауки России).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4.5.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2.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Участники государственной итоговой аттестации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К государственной итоговой аттестации допускаются выпускники образовательных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учреждений, имеющие годовые отметки по всем общеобразовательным предметам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учебного плана за X, XI классы не ниже удовлетворительных.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Решение о допуске к государственной итоговой аттестации принимается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педагогическим советом образовательного учреждения и оформляется приказом не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позднее 25 мая текущего года.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4.5.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3.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Сроки и порядок проведения государственной итоговой аттестации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Государственная итоговая аттестация начинается не ранее 25 мая текущего года.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Сроки и единое расписание проведения ЕГЭ, а также государственного выпускного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экзамена по русскому языку и математике ежегодно определяются Рособрнадзором.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Для выпускников, пропустивших государственную итоговую аттестацию по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уважительным причинам, предусматриваются дополнительные сроки проведения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государственной итоговой аттестации в формах, установленных Положением 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государственной итоговой аттестации (далее - дополнительные сроки).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Дополнительные сроки проведения государственной итоговой аттестации в форме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ЕГЭ устанавливаются Рособрнадзором.</w:t>
      </w:r>
    </w:p>
    <w:p w:rsidR="00C72AD2" w:rsidRPr="00C72AD2" w:rsidRDefault="001B4D47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4.5.</w:t>
      </w:r>
      <w:r w:rsidR="00930605">
        <w:rPr>
          <w:rFonts w:ascii="Times New Roman" w:hAnsi="Times New Roman"/>
          <w:b/>
          <w:bCs/>
          <w:sz w:val="26"/>
          <w:szCs w:val="26"/>
        </w:rPr>
        <w:t xml:space="preserve">4. </w:t>
      </w:r>
      <w:r w:rsidR="00C72AD2" w:rsidRPr="00C72AD2">
        <w:rPr>
          <w:rFonts w:ascii="Times New Roman" w:hAnsi="Times New Roman"/>
          <w:b/>
          <w:bCs/>
          <w:sz w:val="26"/>
          <w:szCs w:val="26"/>
        </w:rPr>
        <w:t>Оценка результатов государственной итоговой аттестации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При проведении государственной итоговой аттестации в форме ЕГЭ используется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стобалльная система оценки.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Рособрнадзор ежегодно устанавливает по каждому общеобразовательному предмету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минимальное количество баллов ЕГЭ, подтверждающее освоение выпускником основных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общеобразовательных программ среднего (полного) общего образования в соответствии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требованиями федерального компонента государственного образовательного стандарта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среднего (полного) общего образования (далее - минимальное количество баллов).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Результаты государственной итоговой аттестации признаются удовлетворительными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случае, если выпускник по обязательным общеобразовательным предметам (русский язык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 математика) при сдаче ЕГЭ набрал количество баллов не ниже минимального, а при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сдаче государственного выпускного экзамена получил отметки не ниже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удовлетворительной (три балла).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случае если выпускник получил на государственной итоговой аттестации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неудовлетворительный результат по одному из обязательных общеобразовательных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предметов (русский язык или математика), он допускается повторно к государственной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итоговой аттестации по данному предмету в текущем году в формах, установленных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Положением о государственной итоговой аттестации, в дополнительные сроки.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Удовлетворительные результаты государственной итоговой аттестации по русскому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языку и математике являются основанием выдачи выпускникам документа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государственного образца об уровне образования - аттестата о среднем (полном) общем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образовании (далее - аттестат), форма и порядок выдачи которого утверждаются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Минобрнауки России.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 аттестат выпускнику, получившему удовлетворительные результаты на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государственной итоговой аттестации, выставляются итоговые отметки: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-по каждому общеобразовательному предмету инвариантной части базисного учебного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плана;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-по каждому общеобразовательному предмету вариативной части учебного плана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образовательного учреждения, изучавшемуся выпускником, в случае если на его изучение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отводилось по учебному плану образовательного учреждения не менее 64 часов за два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учебных года.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Итоговые отметки, за исключением случаев, предусмотренных Положением о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государственной итоговой аттестации, определяются как среднее арифметическое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годовых отметок выпускника за X, XI классы и выставляются в аттестат целыми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числами в соответствии с правилами математического округления.</w:t>
      </w:r>
    </w:p>
    <w:p w:rsidR="00C72AD2" w:rsidRPr="00C72AD2" w:rsidRDefault="00C72AD2" w:rsidP="00C72A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lastRenderedPageBreak/>
        <w:t>Выпускники, проявившие способности и трудолюбие в учении, награждаются медалями "За особые успехи в учении" и (или) похвальной грамотой "За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особые успехи в изучении отдельных предметов" в порядке, определяемом Минобрнауки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России.</w:t>
      </w:r>
    </w:p>
    <w:p w:rsidR="00C72AD2" w:rsidRPr="001B4D47" w:rsidRDefault="00C72AD2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72AD2">
        <w:rPr>
          <w:rFonts w:ascii="Times New Roman" w:hAnsi="Times New Roman"/>
          <w:sz w:val="26"/>
          <w:szCs w:val="26"/>
        </w:rPr>
        <w:t>Выпускникам, не завершившим среднего (полного) общего образования,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прошедшим государственной итоговой аттестации или получившим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неудовлетворительные результаты по русскому языку и математике, либо получившим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повторно неудовлетворительный результат по одному из этих предметов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дополнительные сроки, выдается справка об обучении в образовательном учреждении,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форма которой утверждается Минобрнауки России.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Указанным выпускникам предоставляется право пройти государственную итоговую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C72AD2">
        <w:rPr>
          <w:rFonts w:ascii="Times New Roman" w:hAnsi="Times New Roman"/>
          <w:sz w:val="26"/>
          <w:szCs w:val="26"/>
        </w:rPr>
        <w:t>аттестацию по соответствующим общеобразовательным предметам не ранее чем через</w:t>
      </w:r>
      <w:r>
        <w:rPr>
          <w:rFonts w:ascii="Times New Roman" w:hAnsi="Times New Roman"/>
          <w:sz w:val="26"/>
          <w:szCs w:val="26"/>
        </w:rPr>
        <w:t xml:space="preserve">  </w:t>
      </w:r>
      <w:r w:rsidRPr="00C72AD2">
        <w:rPr>
          <w:rFonts w:ascii="Times New Roman" w:hAnsi="Times New Roman"/>
          <w:sz w:val="24"/>
          <w:szCs w:val="24"/>
        </w:rPr>
        <w:t>год.</w:t>
      </w:r>
    </w:p>
    <w:p w:rsidR="0098734C" w:rsidRPr="00E3704D" w:rsidRDefault="001B4D47" w:rsidP="001B4D47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92298A">
        <w:rPr>
          <w:rFonts w:ascii="Times New Roman" w:hAnsi="Times New Roman"/>
          <w:b/>
          <w:bCs/>
          <w:sz w:val="26"/>
          <w:szCs w:val="26"/>
        </w:rPr>
        <w:t xml:space="preserve">6. </w:t>
      </w:r>
      <w:r w:rsidR="0098734C" w:rsidRPr="00E3704D">
        <w:rPr>
          <w:rFonts w:ascii="Times New Roman" w:hAnsi="Times New Roman"/>
          <w:b/>
          <w:bCs/>
          <w:sz w:val="26"/>
          <w:szCs w:val="26"/>
        </w:rPr>
        <w:t>Система условий реализации основной образовательной программы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Интегративным результатом выполнения требований к условиям реализации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основной образовательной программы образовательного учреждения является создание и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поддержание развивающей образовательной среды, адекватной задачам достижения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личностного, социального, познавательного (интеллектуального), коммуникативного,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эстетического, физического, трудового развития обучающихся. Созданные в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образовательном учреждении, реализующем основную образовательную программу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среднего общего образования, условия должны: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соответствовать требованиям ФкГОС СОО;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обеспечивать достижение планируемых результатов освоения основной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образовательной программы образовательного учреждения и реализацию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предусмотренных в ней образовательных программ;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учитывать особенности образовательного учреждения, его организационную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 xml:space="preserve">структуру, запросы участников образовательного процесса в </w:t>
      </w:r>
      <w:r w:rsidR="006260A2" w:rsidRPr="00E3704D">
        <w:rPr>
          <w:rFonts w:ascii="Times New Roman" w:hAnsi="Times New Roman"/>
          <w:sz w:val="26"/>
          <w:szCs w:val="26"/>
        </w:rPr>
        <w:t>среднем</w:t>
      </w:r>
      <w:r w:rsidRPr="00E3704D">
        <w:rPr>
          <w:rFonts w:ascii="Times New Roman" w:hAnsi="Times New Roman"/>
          <w:sz w:val="26"/>
          <w:szCs w:val="26"/>
        </w:rPr>
        <w:t xml:space="preserve"> общем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образовании;</w:t>
      </w:r>
    </w:p>
    <w:p w:rsidR="0098734C" w:rsidRPr="00E3704D" w:rsidRDefault="0098734C" w:rsidP="00626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предоставлять возможность взаимодействия с социальными партнёрами,</w:t>
      </w:r>
      <w:r w:rsidR="006260A2" w:rsidRPr="00E3704D">
        <w:rPr>
          <w:rFonts w:ascii="Times New Roman" w:hAnsi="Times New Roman"/>
          <w:sz w:val="26"/>
          <w:szCs w:val="26"/>
        </w:rPr>
        <w:t xml:space="preserve"> </w:t>
      </w:r>
      <w:r w:rsidRPr="00E3704D">
        <w:rPr>
          <w:rFonts w:ascii="Times New Roman" w:hAnsi="Times New Roman"/>
          <w:sz w:val="26"/>
          <w:szCs w:val="26"/>
        </w:rPr>
        <w:t>использования ресурсов социума.</w:t>
      </w:r>
    </w:p>
    <w:p w:rsidR="0098734C" w:rsidRPr="00E3704D" w:rsidRDefault="001B4D47" w:rsidP="00E370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92298A">
        <w:rPr>
          <w:rFonts w:ascii="Times New Roman" w:hAnsi="Times New Roman"/>
          <w:b/>
          <w:bCs/>
          <w:sz w:val="26"/>
          <w:szCs w:val="26"/>
        </w:rPr>
        <w:t>6</w:t>
      </w:r>
      <w:r w:rsidR="0098734C" w:rsidRPr="00E3704D">
        <w:rPr>
          <w:rFonts w:ascii="Times New Roman" w:hAnsi="Times New Roman"/>
          <w:b/>
          <w:bCs/>
          <w:sz w:val="26"/>
          <w:szCs w:val="26"/>
        </w:rPr>
        <w:t>.1. Описание кадровых условий реализации основной образовательной</w:t>
      </w:r>
    </w:p>
    <w:p w:rsidR="0098734C" w:rsidRPr="00E3704D" w:rsidRDefault="0098734C" w:rsidP="009229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E3704D">
        <w:rPr>
          <w:rFonts w:ascii="Times New Roman" w:hAnsi="Times New Roman"/>
          <w:b/>
          <w:bCs/>
          <w:sz w:val="26"/>
          <w:szCs w:val="26"/>
        </w:rPr>
        <w:t>программы среднего общего образования включает:</w:t>
      </w:r>
    </w:p>
    <w:p w:rsidR="0098734C" w:rsidRPr="00E3704D" w:rsidRDefault="0098734C" w:rsidP="00E370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характеристику укомплектованности образовательного учреждения;</w:t>
      </w:r>
    </w:p>
    <w:p w:rsidR="0098734C" w:rsidRPr="00E3704D" w:rsidRDefault="0098734C" w:rsidP="00E370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описание уровня квалификации работников образовательного учреждения и их</w:t>
      </w:r>
    </w:p>
    <w:p w:rsidR="0098734C" w:rsidRPr="00E3704D" w:rsidRDefault="0098734C" w:rsidP="00E37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функциональные обязанности;</w:t>
      </w:r>
    </w:p>
    <w:p w:rsidR="0098734C" w:rsidRPr="00E3704D" w:rsidRDefault="0098734C" w:rsidP="00E370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• описание реализуемой системы непрерывного профессионального развития и</w:t>
      </w:r>
    </w:p>
    <w:p w:rsidR="0098734C" w:rsidRPr="00E3704D" w:rsidRDefault="0098734C" w:rsidP="00E37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3704D">
        <w:rPr>
          <w:rFonts w:ascii="Times New Roman" w:hAnsi="Times New Roman"/>
          <w:sz w:val="26"/>
          <w:szCs w:val="26"/>
        </w:rPr>
        <w:t>повышения квалификации педагогических работников.</w:t>
      </w:r>
    </w:p>
    <w:p w:rsidR="0098734C" w:rsidRPr="0092298A" w:rsidRDefault="001B4D47" w:rsidP="009229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92298A">
        <w:rPr>
          <w:rFonts w:ascii="Times New Roman" w:hAnsi="Times New Roman"/>
          <w:b/>
          <w:bCs/>
          <w:sz w:val="26"/>
          <w:szCs w:val="26"/>
        </w:rPr>
        <w:t xml:space="preserve">6.2. </w:t>
      </w:r>
      <w:r w:rsidR="0098734C" w:rsidRPr="0092298A">
        <w:rPr>
          <w:rFonts w:ascii="Times New Roman" w:hAnsi="Times New Roman"/>
          <w:b/>
          <w:bCs/>
          <w:sz w:val="26"/>
          <w:szCs w:val="26"/>
        </w:rPr>
        <w:t>Кадровое обеспечение</w:t>
      </w:r>
    </w:p>
    <w:p w:rsidR="0098734C" w:rsidRPr="0092298A" w:rsidRDefault="0098734C" w:rsidP="009229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92298A">
        <w:rPr>
          <w:rFonts w:ascii="Times New Roman" w:hAnsi="Times New Roman"/>
          <w:sz w:val="26"/>
          <w:szCs w:val="26"/>
        </w:rPr>
        <w:t>ОУ укомплектовано кадрами, имеющими необходимую квалификацию для решения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задач, определённых основной образовател</w:t>
      </w:r>
      <w:r w:rsidR="00AE7078" w:rsidRPr="0092298A">
        <w:rPr>
          <w:rFonts w:ascii="Times New Roman" w:hAnsi="Times New Roman"/>
          <w:sz w:val="26"/>
          <w:szCs w:val="26"/>
        </w:rPr>
        <w:t>ьной программой среднего образования</w:t>
      </w:r>
      <w:r w:rsidRPr="0092298A">
        <w:rPr>
          <w:rFonts w:ascii="Times New Roman" w:hAnsi="Times New Roman"/>
          <w:sz w:val="26"/>
          <w:szCs w:val="26"/>
        </w:rPr>
        <w:t>, способными к инновационной профессиональной деятельности.</w:t>
      </w:r>
    </w:p>
    <w:p w:rsidR="0098734C" w:rsidRPr="0092298A" w:rsidRDefault="0098734C" w:rsidP="009229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92298A">
        <w:rPr>
          <w:rFonts w:ascii="Times New Roman" w:hAnsi="Times New Roman"/>
          <w:sz w:val="26"/>
          <w:szCs w:val="26"/>
        </w:rPr>
        <w:t>Основой для разработки должностных инструкций, содержащих конкретный перечень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должностных обязанностей работников, с учётом особенностей организации труда и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управления, а также прав, ответственности и компетентности работников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образовательного учреждения служат квалификационные характеристики,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представленные в Едином квалификационном справочнике должностей руководителей,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специалистов и служащих (раздел «Квалификационные характеристики должностей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работников образования»).</w:t>
      </w:r>
    </w:p>
    <w:p w:rsidR="0098734C" w:rsidRPr="0092298A" w:rsidRDefault="0098734C" w:rsidP="009229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92298A">
        <w:rPr>
          <w:rFonts w:ascii="Times New Roman" w:hAnsi="Times New Roman"/>
          <w:sz w:val="26"/>
          <w:szCs w:val="26"/>
        </w:rPr>
        <w:lastRenderedPageBreak/>
        <w:t>ОУ укомплектовано медицинскими работниками</w:t>
      </w:r>
      <w:r w:rsidR="00AE7078" w:rsidRPr="0092298A">
        <w:rPr>
          <w:rFonts w:ascii="Times New Roman" w:hAnsi="Times New Roman"/>
          <w:sz w:val="26"/>
          <w:szCs w:val="26"/>
        </w:rPr>
        <w:t xml:space="preserve"> (медсетстра)</w:t>
      </w:r>
      <w:r w:rsidRPr="0092298A">
        <w:rPr>
          <w:rFonts w:ascii="Times New Roman" w:hAnsi="Times New Roman"/>
          <w:sz w:val="26"/>
          <w:szCs w:val="26"/>
        </w:rPr>
        <w:t>, работниками пищеблока,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вспомогательным персоналом.</w:t>
      </w:r>
    </w:p>
    <w:p w:rsidR="0098734C" w:rsidRPr="0092298A" w:rsidRDefault="0098734C" w:rsidP="009229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92298A">
        <w:rPr>
          <w:rFonts w:ascii="Times New Roman" w:hAnsi="Times New Roman"/>
          <w:sz w:val="26"/>
          <w:szCs w:val="26"/>
        </w:rPr>
        <w:t>Описание кадровых условий образовательного учреждения представлено в таблице, в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которой соотнесены должностные обязанности и уровень квалификации специалистов,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предусмотренные Приказом Министерства здравоохранения и социального развития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Российской Федерации от 26.08.10 № 761н, с имеющимся кадровым потенциалом школы,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что позволяет определить состояние кадрового потенциала и наметить пути необходимой</w:t>
      </w:r>
      <w:r w:rsidR="0092298A">
        <w:rPr>
          <w:rFonts w:ascii="Times New Roman" w:hAnsi="Times New Roman"/>
          <w:sz w:val="26"/>
          <w:szCs w:val="26"/>
        </w:rPr>
        <w:t xml:space="preserve"> </w:t>
      </w:r>
      <w:r w:rsidRPr="0092298A">
        <w:rPr>
          <w:rFonts w:ascii="Times New Roman" w:hAnsi="Times New Roman"/>
          <w:sz w:val="26"/>
          <w:szCs w:val="26"/>
        </w:rPr>
        <w:t>работы по его дальнейшему изменению.</w:t>
      </w:r>
    </w:p>
    <w:p w:rsidR="00AE7078" w:rsidRPr="0092298A" w:rsidRDefault="00AE7078" w:rsidP="00922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92298A">
        <w:rPr>
          <w:rFonts w:ascii="Times New Roman" w:hAnsi="Times New Roman"/>
          <w:b/>
          <w:bCs/>
          <w:sz w:val="26"/>
          <w:szCs w:val="26"/>
        </w:rPr>
        <w:t>Кадровое обеспечение реализации основной образовательной программы</w:t>
      </w:r>
    </w:p>
    <w:p w:rsidR="00AE7078" w:rsidRPr="0092298A" w:rsidRDefault="00AE7078" w:rsidP="00922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92298A">
        <w:rPr>
          <w:rFonts w:ascii="Times New Roman" w:hAnsi="Times New Roman"/>
          <w:b/>
          <w:bCs/>
          <w:sz w:val="26"/>
          <w:szCs w:val="26"/>
        </w:rPr>
        <w:t>среднего общего образования</w:t>
      </w:r>
    </w:p>
    <w:p w:rsidR="00AE7078" w:rsidRPr="0092298A" w:rsidRDefault="00AE7078" w:rsidP="00922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6"/>
        <w:gridCol w:w="3420"/>
        <w:gridCol w:w="1260"/>
        <w:gridCol w:w="1260"/>
        <w:gridCol w:w="1260"/>
        <w:gridCol w:w="1260"/>
        <w:gridCol w:w="1106"/>
      </w:tblGrid>
      <w:tr w:rsidR="00AE7078" w:rsidTr="00D40C89">
        <w:trPr>
          <w:trHeight w:val="1397"/>
        </w:trPr>
        <w:tc>
          <w:tcPr>
            <w:tcW w:w="606" w:type="dxa"/>
            <w:vMerge w:val="restart"/>
          </w:tcPr>
          <w:p w:rsidR="00AE7078" w:rsidRPr="00AE7078" w:rsidRDefault="00AE7078" w:rsidP="00AE7078">
            <w:pPr>
              <w:pStyle w:val="100"/>
              <w:shd w:val="clear" w:color="auto" w:fill="auto"/>
              <w:spacing w:line="240" w:lineRule="auto"/>
              <w:ind w:left="-42" w:firstLine="0"/>
              <w:jc w:val="left"/>
            </w:pPr>
            <w:r w:rsidRPr="00AE7078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420" w:type="dxa"/>
            <w:vMerge w:val="restart"/>
          </w:tcPr>
          <w:p w:rsidR="00AE7078" w:rsidRPr="00AE7078" w:rsidRDefault="00AE7078" w:rsidP="00AE7078">
            <w:pPr>
              <w:pStyle w:val="100"/>
              <w:shd w:val="clear" w:color="auto" w:fill="auto"/>
              <w:spacing w:line="240" w:lineRule="auto"/>
              <w:ind w:left="-42" w:firstLine="0"/>
              <w:jc w:val="left"/>
            </w:pPr>
            <w:r w:rsidRPr="00AE7078">
              <w:rPr>
                <w:bCs/>
                <w:sz w:val="24"/>
                <w:szCs w:val="24"/>
              </w:rPr>
              <w:t>Наименование должности</w:t>
            </w:r>
          </w:p>
        </w:tc>
        <w:tc>
          <w:tcPr>
            <w:tcW w:w="2520" w:type="dxa"/>
            <w:gridSpan w:val="2"/>
          </w:tcPr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7078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7078">
              <w:rPr>
                <w:rFonts w:ascii="Times New Roman" w:hAnsi="Times New Roman"/>
                <w:bCs/>
                <w:sz w:val="24"/>
                <w:szCs w:val="24"/>
              </w:rPr>
              <w:t>педагогических</w:t>
            </w:r>
          </w:p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7078">
              <w:rPr>
                <w:rFonts w:ascii="Times New Roman" w:hAnsi="Times New Roman"/>
                <w:bCs/>
                <w:sz w:val="24"/>
                <w:szCs w:val="24"/>
              </w:rPr>
              <w:t>работников</w:t>
            </w:r>
          </w:p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360" w:firstLine="0"/>
              <w:jc w:val="left"/>
            </w:pPr>
          </w:p>
        </w:tc>
        <w:tc>
          <w:tcPr>
            <w:tcW w:w="3626" w:type="dxa"/>
            <w:gridSpan w:val="3"/>
          </w:tcPr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7078">
              <w:rPr>
                <w:rFonts w:ascii="Times New Roman" w:hAnsi="Times New Roman"/>
                <w:bCs/>
                <w:sz w:val="24"/>
                <w:szCs w:val="24"/>
              </w:rPr>
              <w:t>Квалификационные категории</w:t>
            </w:r>
          </w:p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360" w:firstLine="0"/>
              <w:jc w:val="left"/>
            </w:pPr>
          </w:p>
        </w:tc>
      </w:tr>
      <w:tr w:rsidR="00AE7078" w:rsidTr="00D40C89">
        <w:trPr>
          <w:trHeight w:val="835"/>
        </w:trPr>
        <w:tc>
          <w:tcPr>
            <w:tcW w:w="606" w:type="dxa"/>
            <w:vMerge/>
          </w:tcPr>
          <w:p w:rsidR="00AE7078" w:rsidRPr="00AE7078" w:rsidRDefault="00AE7078" w:rsidP="00AE7078">
            <w:pPr>
              <w:pStyle w:val="100"/>
              <w:shd w:val="clear" w:color="auto" w:fill="auto"/>
              <w:spacing w:line="240" w:lineRule="auto"/>
              <w:ind w:left="12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420" w:type="dxa"/>
            <w:vMerge/>
          </w:tcPr>
          <w:p w:rsidR="00AE7078" w:rsidRPr="00AE7078" w:rsidRDefault="00AE7078" w:rsidP="00AE7078">
            <w:pPr>
              <w:pStyle w:val="100"/>
              <w:shd w:val="clear" w:color="auto" w:fill="auto"/>
              <w:spacing w:line="240" w:lineRule="auto"/>
              <w:ind w:left="12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AE7078" w:rsidRDefault="00AE7078" w:rsidP="00AE7078">
            <w:pPr>
              <w:pStyle w:val="100"/>
              <w:shd w:val="clear" w:color="auto" w:fill="auto"/>
              <w:spacing w:line="240" w:lineRule="auto"/>
              <w:ind w:left="-108" w:right="-108" w:firstLine="108"/>
              <w:jc w:val="left"/>
              <w:rPr>
                <w:sz w:val="22"/>
                <w:szCs w:val="22"/>
              </w:rPr>
            </w:pPr>
            <w:r w:rsidRPr="00AE7078">
              <w:rPr>
                <w:bCs/>
                <w:sz w:val="22"/>
                <w:szCs w:val="22"/>
              </w:rPr>
              <w:t>требуется</w:t>
            </w:r>
          </w:p>
        </w:tc>
        <w:tc>
          <w:tcPr>
            <w:tcW w:w="1260" w:type="dxa"/>
          </w:tcPr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-108" w:right="-108" w:firstLine="108"/>
              <w:jc w:val="left"/>
              <w:rPr>
                <w:sz w:val="22"/>
                <w:szCs w:val="22"/>
              </w:rPr>
            </w:pPr>
            <w:r w:rsidRPr="00AE7078">
              <w:rPr>
                <w:bCs/>
                <w:sz w:val="22"/>
                <w:szCs w:val="22"/>
              </w:rPr>
              <w:t>имеется</w:t>
            </w:r>
          </w:p>
        </w:tc>
        <w:tc>
          <w:tcPr>
            <w:tcW w:w="1260" w:type="dxa"/>
          </w:tcPr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-108" w:right="-108" w:firstLine="108"/>
              <w:jc w:val="left"/>
              <w:rPr>
                <w:sz w:val="22"/>
                <w:szCs w:val="22"/>
              </w:rPr>
            </w:pPr>
            <w:r w:rsidRPr="00AE7078">
              <w:rPr>
                <w:bCs/>
                <w:sz w:val="22"/>
                <w:szCs w:val="22"/>
              </w:rPr>
              <w:t>Высшая</w:t>
            </w:r>
          </w:p>
        </w:tc>
        <w:tc>
          <w:tcPr>
            <w:tcW w:w="1260" w:type="dxa"/>
          </w:tcPr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-108" w:right="-108" w:firstLine="108"/>
              <w:jc w:val="left"/>
              <w:rPr>
                <w:sz w:val="22"/>
                <w:szCs w:val="22"/>
              </w:rPr>
            </w:pPr>
            <w:r w:rsidRPr="00AE7078">
              <w:rPr>
                <w:bCs/>
                <w:sz w:val="22"/>
                <w:szCs w:val="22"/>
              </w:rPr>
              <w:t>Первая</w:t>
            </w:r>
          </w:p>
        </w:tc>
        <w:tc>
          <w:tcPr>
            <w:tcW w:w="1106" w:type="dxa"/>
          </w:tcPr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108"/>
              <w:rPr>
                <w:rFonts w:ascii="Times New Roman" w:hAnsi="Times New Roman"/>
                <w:bCs/>
              </w:rPr>
            </w:pPr>
            <w:r w:rsidRPr="00AE7078">
              <w:rPr>
                <w:rFonts w:ascii="Times New Roman" w:hAnsi="Times New Roman"/>
                <w:bCs/>
              </w:rPr>
              <w:t>Без</w:t>
            </w:r>
          </w:p>
          <w:p w:rsidR="00AE7078" w:rsidRPr="00AE7078" w:rsidRDefault="00AE7078" w:rsidP="00AE7078">
            <w:pPr>
              <w:autoSpaceDE w:val="0"/>
              <w:autoSpaceDN w:val="0"/>
              <w:adjustRightInd w:val="0"/>
              <w:spacing w:after="0" w:line="240" w:lineRule="auto"/>
              <w:ind w:left="-108" w:right="-108" w:firstLine="108"/>
              <w:rPr>
                <w:rFonts w:ascii="Times New Roman" w:hAnsi="Times New Roman"/>
                <w:bCs/>
              </w:rPr>
            </w:pPr>
            <w:r w:rsidRPr="00AE7078">
              <w:rPr>
                <w:rFonts w:ascii="Times New Roman" w:hAnsi="Times New Roman"/>
                <w:bCs/>
              </w:rPr>
              <w:t>категории</w:t>
            </w:r>
          </w:p>
          <w:p w:rsidR="00AE7078" w:rsidRPr="00AE7078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40" w:lineRule="auto"/>
              <w:ind w:left="-108" w:right="-108" w:firstLine="108"/>
              <w:jc w:val="left"/>
              <w:rPr>
                <w:sz w:val="22"/>
                <w:szCs w:val="22"/>
              </w:rPr>
            </w:pPr>
          </w:p>
        </w:tc>
      </w:tr>
      <w:tr w:rsidR="00AE7078" w:rsidTr="00D40C89">
        <w:trPr>
          <w:trHeight w:val="609"/>
        </w:trPr>
        <w:tc>
          <w:tcPr>
            <w:tcW w:w="606" w:type="dxa"/>
          </w:tcPr>
          <w:p w:rsidR="00AE7078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1.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C89">
              <w:rPr>
                <w:rFonts w:ascii="Times New Roman" w:hAnsi="Times New Roman"/>
                <w:sz w:val="24"/>
                <w:szCs w:val="24"/>
              </w:rPr>
              <w:t>Учитель русского языка и</w:t>
            </w:r>
          </w:p>
          <w:p w:rsidR="00AE7078" w:rsidRPr="00D40C89" w:rsidRDefault="00D40C89" w:rsidP="00D4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C89">
              <w:rPr>
                <w:rFonts w:ascii="Times New Roman" w:hAnsi="Times New Roman"/>
              </w:rPr>
              <w:t>литературы</w:t>
            </w:r>
          </w:p>
        </w:tc>
        <w:tc>
          <w:tcPr>
            <w:tcW w:w="1260" w:type="dxa"/>
          </w:tcPr>
          <w:p w:rsidR="00AE7078" w:rsidRPr="0038534F" w:rsidRDefault="00AE7078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AE7078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AE7078" w:rsidTr="00D40C89">
        <w:trPr>
          <w:trHeight w:val="173"/>
        </w:trPr>
        <w:tc>
          <w:tcPr>
            <w:tcW w:w="606" w:type="dxa"/>
          </w:tcPr>
          <w:p w:rsidR="00AE7078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2.</w:t>
            </w:r>
          </w:p>
        </w:tc>
        <w:tc>
          <w:tcPr>
            <w:tcW w:w="3420" w:type="dxa"/>
          </w:tcPr>
          <w:p w:rsidR="00AE7078" w:rsidRPr="00D40C89" w:rsidRDefault="00D40C89" w:rsidP="00D4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C89">
              <w:rPr>
                <w:rFonts w:ascii="Times New Roman" w:hAnsi="Times New Roman"/>
              </w:rPr>
              <w:t>Учитель истории</w:t>
            </w:r>
          </w:p>
        </w:tc>
        <w:tc>
          <w:tcPr>
            <w:tcW w:w="1260" w:type="dxa"/>
          </w:tcPr>
          <w:p w:rsidR="00AE7078" w:rsidRPr="0038534F" w:rsidRDefault="00AE7078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AE7078" w:rsidTr="00D40C89">
        <w:trPr>
          <w:trHeight w:val="273"/>
        </w:trPr>
        <w:tc>
          <w:tcPr>
            <w:tcW w:w="606" w:type="dxa"/>
          </w:tcPr>
          <w:p w:rsidR="00AE7078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3</w:t>
            </w:r>
          </w:p>
        </w:tc>
        <w:tc>
          <w:tcPr>
            <w:tcW w:w="3420" w:type="dxa"/>
          </w:tcPr>
          <w:p w:rsidR="00AE7078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обществознания</w:t>
            </w:r>
          </w:p>
        </w:tc>
        <w:tc>
          <w:tcPr>
            <w:tcW w:w="1260" w:type="dxa"/>
          </w:tcPr>
          <w:p w:rsidR="00AE7078" w:rsidRPr="0038534F" w:rsidRDefault="00AE7078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AE7078" w:rsidRPr="0038534F" w:rsidRDefault="00AE7078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4.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информатики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физики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астрономии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биологии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химии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 w:rsidRPr="00D40C89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географии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58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немецкого языка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C89">
              <w:rPr>
                <w:rFonts w:ascii="Times New Roman" w:hAnsi="Times New Roman"/>
                <w:sz w:val="24"/>
                <w:szCs w:val="24"/>
              </w:rPr>
              <w:t>Преподаватель-организатор</w:t>
            </w:r>
          </w:p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ОБЖ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  <w:tr w:rsidR="00D40C89" w:rsidTr="00D40C89">
        <w:trPr>
          <w:trHeight w:val="273"/>
        </w:trPr>
        <w:tc>
          <w:tcPr>
            <w:tcW w:w="606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420" w:type="dxa"/>
          </w:tcPr>
          <w:p w:rsidR="00D40C89" w:rsidRPr="00D40C89" w:rsidRDefault="00D40C89" w:rsidP="00D40C89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40C89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1260" w:type="dxa"/>
          </w:tcPr>
          <w:p w:rsidR="00D40C89" w:rsidRPr="0038534F" w:rsidRDefault="00D40C89" w:rsidP="00D40C89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  <w:r w:rsidRPr="0038534F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D40C89" w:rsidRPr="0038534F" w:rsidRDefault="00D40C89" w:rsidP="00AE7078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jc w:val="left"/>
              <w:rPr>
                <w:sz w:val="24"/>
                <w:szCs w:val="24"/>
              </w:rPr>
            </w:pPr>
          </w:p>
        </w:tc>
      </w:tr>
    </w:tbl>
    <w:p w:rsidR="0092298A" w:rsidRDefault="0092298A" w:rsidP="0092298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2298A" w:rsidRPr="0092298A" w:rsidRDefault="001B4D47" w:rsidP="0092298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</w:t>
      </w:r>
      <w:r w:rsidR="0092298A" w:rsidRPr="0092298A">
        <w:rPr>
          <w:rFonts w:ascii="Times New Roman" w:hAnsi="Times New Roman"/>
          <w:b/>
          <w:sz w:val="26"/>
          <w:szCs w:val="26"/>
        </w:rPr>
        <w:t>6.3. Возрастная структура педагогических кадров</w:t>
      </w:r>
    </w:p>
    <w:p w:rsidR="00D40C89" w:rsidRDefault="00D40C89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92298A" w:rsidRDefault="0092298A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92298A" w:rsidRDefault="0092298A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92298A" w:rsidRDefault="0092298A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92298A" w:rsidRDefault="0092298A" w:rsidP="0092298A">
      <w:pPr>
        <w:spacing w:after="0" w:line="240" w:lineRule="auto"/>
        <w:jc w:val="center"/>
        <w:rPr>
          <w:color w:val="000000"/>
        </w:rPr>
        <w:sectPr w:rsidR="0092298A" w:rsidSect="00B859B5">
          <w:pgSz w:w="12240" w:h="15840"/>
          <w:pgMar w:top="719" w:right="850" w:bottom="719" w:left="1701" w:header="720" w:footer="720" w:gutter="0"/>
          <w:cols w:space="720"/>
          <w:noEndnote/>
        </w:sectPr>
      </w:pPr>
    </w:p>
    <w:tbl>
      <w:tblPr>
        <w:tblW w:w="15120" w:type="dxa"/>
        <w:tblInd w:w="467" w:type="dxa"/>
        <w:tblLayout w:type="fixed"/>
        <w:tblLook w:val="0000"/>
      </w:tblPr>
      <w:tblGrid>
        <w:gridCol w:w="3239"/>
        <w:gridCol w:w="720"/>
        <w:gridCol w:w="720"/>
        <w:gridCol w:w="722"/>
        <w:gridCol w:w="538"/>
        <w:gridCol w:w="722"/>
        <w:gridCol w:w="520"/>
        <w:gridCol w:w="20"/>
        <w:gridCol w:w="720"/>
        <w:gridCol w:w="540"/>
        <w:gridCol w:w="720"/>
        <w:gridCol w:w="540"/>
        <w:gridCol w:w="720"/>
        <w:gridCol w:w="540"/>
        <w:gridCol w:w="540"/>
        <w:gridCol w:w="540"/>
        <w:gridCol w:w="720"/>
        <w:gridCol w:w="1440"/>
        <w:gridCol w:w="899"/>
      </w:tblGrid>
      <w:tr w:rsidR="0092298A" w:rsidRPr="004816DF" w:rsidTr="0092298A">
        <w:trPr>
          <w:gridAfter w:val="1"/>
          <w:wAfter w:w="899" w:type="dxa"/>
          <w:trHeight w:val="49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lastRenderedPageBreak/>
              <w:t>Педагоги</w:t>
            </w:r>
          </w:p>
        </w:tc>
        <w:tc>
          <w:tcPr>
            <w:tcW w:w="774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Численность, чел.*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Численность, чел.**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Общий объем нагрузки, ставки</w:t>
            </w:r>
          </w:p>
        </w:tc>
      </w:tr>
      <w:tr w:rsidR="0092298A" w:rsidRPr="004816DF" w:rsidTr="0092298A">
        <w:trPr>
          <w:gridAfter w:val="1"/>
          <w:wAfter w:w="899" w:type="dxa"/>
          <w:trHeight w:val="64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&lt;25 лет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25-30 лет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30-35 лет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35-40 лет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40-45 лет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45-50 лет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50-55 лет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55-60 лет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60-65 лет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65-70 лет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70-75 лет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&gt;75 лет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&lt;0,5 ст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0,5-1 ст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98A" w:rsidRPr="004816DF" w:rsidRDefault="0092298A" w:rsidP="0092298A">
            <w:pPr>
              <w:spacing w:after="0" w:line="240" w:lineRule="auto"/>
              <w:jc w:val="center"/>
              <w:rPr>
                <w:color w:val="000000"/>
              </w:rPr>
            </w:pPr>
            <w:r w:rsidRPr="004816DF">
              <w:rPr>
                <w:color w:val="000000"/>
              </w:rPr>
              <w:t>&gt; 1 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4816DF" w:rsidRDefault="0092298A" w:rsidP="0092298A">
            <w:pPr>
              <w:spacing w:after="0" w:line="240" w:lineRule="auto"/>
              <w:rPr>
                <w:color w:val="000000"/>
              </w:rPr>
            </w:pPr>
          </w:p>
        </w:tc>
      </w:tr>
      <w:tr w:rsidR="0092298A" w:rsidRPr="004816DF" w:rsidTr="0092298A">
        <w:trPr>
          <w:trHeight w:val="349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98A" w:rsidRPr="002B59B5" w:rsidRDefault="0092298A" w:rsidP="009229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948/52,7 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center"/>
          </w:tcPr>
          <w:p w:rsidR="0092298A" w:rsidRDefault="0092298A" w:rsidP="009229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27/1,5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23/1,3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13/0,7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124/6,8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31/1,7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32/1,8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МХК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91/5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2/0,1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9/0,5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Педагоги-психологи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16/0,9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18/1,0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педагоги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104/5,8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18/1,0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36/2,0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269/14,9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25/1,4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  <w:tr w:rsidR="0092298A" w:rsidRPr="004816DF" w:rsidTr="0092298A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298A" w:rsidRPr="004816DF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6DF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2298A" w:rsidRPr="002B59B5" w:rsidRDefault="0092298A" w:rsidP="009229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9B5">
              <w:rPr>
                <w:rFonts w:ascii="Times New Roman" w:hAnsi="Times New Roman"/>
                <w:color w:val="000000"/>
                <w:sz w:val="24"/>
                <w:szCs w:val="24"/>
              </w:rPr>
              <w:t>84/4,7</w:t>
            </w:r>
          </w:p>
        </w:tc>
        <w:tc>
          <w:tcPr>
            <w:tcW w:w="899" w:type="dxa"/>
            <w:tcBorders>
              <w:left w:val="single" w:sz="4" w:space="0" w:color="auto"/>
            </w:tcBorders>
            <w:vAlign w:val="bottom"/>
          </w:tcPr>
          <w:p w:rsidR="0092298A" w:rsidRDefault="0092298A" w:rsidP="0092298A">
            <w:pPr>
              <w:rPr>
                <w:color w:val="000000"/>
              </w:rPr>
            </w:pPr>
          </w:p>
        </w:tc>
      </w:tr>
    </w:tbl>
    <w:p w:rsidR="0092298A" w:rsidRDefault="0092298A" w:rsidP="009229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298A" w:rsidRDefault="0092298A" w:rsidP="009229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C20A7">
        <w:rPr>
          <w:rFonts w:ascii="Times New Roman" w:hAnsi="Times New Roman"/>
          <w:sz w:val="24"/>
          <w:szCs w:val="24"/>
        </w:rPr>
        <w:t>озрастная структура педагогических кадров</w:t>
      </w:r>
    </w:p>
    <w:p w:rsidR="0092298A" w:rsidRDefault="0092298A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  <w:sectPr w:rsidR="0092298A" w:rsidSect="0092298A">
          <w:pgSz w:w="15840" w:h="12240" w:orient="landscape"/>
          <w:pgMar w:top="899" w:right="720" w:bottom="851" w:left="720" w:header="720" w:footer="720" w:gutter="0"/>
          <w:cols w:space="720"/>
          <w:noEndnote/>
        </w:sectPr>
      </w:pPr>
    </w:p>
    <w:p w:rsidR="00660938" w:rsidRPr="00DB02F5" w:rsidRDefault="001B4D47" w:rsidP="00857CF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>4.</w:t>
      </w:r>
      <w:r w:rsidR="0092298A">
        <w:rPr>
          <w:rFonts w:ascii="Times New Roman" w:hAnsi="Times New Roman"/>
          <w:b/>
          <w:color w:val="000000"/>
          <w:sz w:val="26"/>
          <w:szCs w:val="26"/>
        </w:rPr>
        <w:t xml:space="preserve">6.4. </w:t>
      </w:r>
      <w:r w:rsidR="00660938" w:rsidRPr="00DB02F5">
        <w:rPr>
          <w:rFonts w:ascii="Times New Roman" w:hAnsi="Times New Roman"/>
          <w:b/>
          <w:bCs/>
          <w:sz w:val="26"/>
          <w:szCs w:val="26"/>
        </w:rPr>
        <w:t>Награды педагогических работников школы</w:t>
      </w:r>
    </w:p>
    <w:p w:rsidR="00660938" w:rsidRDefault="00660938" w:rsidP="00DB02F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DB02F5">
        <w:rPr>
          <w:rFonts w:ascii="Times New Roman" w:hAnsi="Times New Roman"/>
          <w:sz w:val="26"/>
          <w:szCs w:val="26"/>
        </w:rPr>
        <w:t>Администрация школы ведет плановую работу по поощрению педагогических кадров за</w:t>
      </w:r>
      <w:r w:rsid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высокие результаты в образовательной деятельности, по повышению качества обученности</w:t>
      </w:r>
      <w:r w:rsid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обучающихся.</w:t>
      </w:r>
    </w:p>
    <w:p w:rsidR="00DB02F5" w:rsidRPr="00DB02F5" w:rsidRDefault="00DB02F5" w:rsidP="006609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86"/>
        <w:gridCol w:w="4012"/>
      </w:tblGrid>
      <w:tr w:rsidR="00DB02F5" w:rsidRPr="00DB02F5" w:rsidTr="00DB02F5">
        <w:trPr>
          <w:trHeight w:val="341"/>
        </w:trPr>
        <w:tc>
          <w:tcPr>
            <w:tcW w:w="10198" w:type="dxa"/>
            <w:gridSpan w:val="2"/>
          </w:tcPr>
          <w:p w:rsidR="00DB02F5" w:rsidRPr="00DB02F5" w:rsidRDefault="00DB02F5" w:rsidP="00DB0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DB02F5">
              <w:rPr>
                <w:rFonts w:ascii="Times New Roman" w:hAnsi="Times New Roman"/>
                <w:sz w:val="26"/>
                <w:szCs w:val="26"/>
              </w:rPr>
              <w:t>Почетные звания, награды, ученые степени</w:t>
            </w:r>
          </w:p>
        </w:tc>
      </w:tr>
      <w:tr w:rsidR="00DB02F5" w:rsidRPr="00DB02F5" w:rsidTr="00DB02F5">
        <w:trPr>
          <w:trHeight w:val="161"/>
        </w:trPr>
        <w:tc>
          <w:tcPr>
            <w:tcW w:w="6186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6"/>
                <w:szCs w:val="26"/>
              </w:rPr>
            </w:pPr>
            <w:r w:rsidRPr="00DB02F5">
              <w:rPr>
                <w:sz w:val="26"/>
                <w:szCs w:val="26"/>
              </w:rPr>
              <w:t>Заслуженный учитель Российской Федерации</w:t>
            </w:r>
          </w:p>
        </w:tc>
        <w:tc>
          <w:tcPr>
            <w:tcW w:w="4012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6"/>
                <w:szCs w:val="26"/>
              </w:rPr>
            </w:pPr>
          </w:p>
        </w:tc>
      </w:tr>
      <w:tr w:rsidR="00DB02F5" w:rsidRPr="00DB02F5" w:rsidTr="00DB02F5">
        <w:trPr>
          <w:trHeight w:val="161"/>
        </w:trPr>
        <w:tc>
          <w:tcPr>
            <w:tcW w:w="6186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6"/>
                <w:szCs w:val="26"/>
              </w:rPr>
            </w:pPr>
            <w:r w:rsidRPr="00DB02F5">
              <w:rPr>
                <w:sz w:val="26"/>
                <w:szCs w:val="26"/>
              </w:rPr>
              <w:t>Почетный работник общего образования РФ</w:t>
            </w:r>
          </w:p>
        </w:tc>
        <w:tc>
          <w:tcPr>
            <w:tcW w:w="4012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6"/>
                <w:szCs w:val="26"/>
              </w:rPr>
            </w:pPr>
          </w:p>
        </w:tc>
      </w:tr>
      <w:tr w:rsidR="00DB02F5" w:rsidRPr="00DB02F5" w:rsidTr="00DB02F5">
        <w:trPr>
          <w:trHeight w:val="161"/>
        </w:trPr>
        <w:tc>
          <w:tcPr>
            <w:tcW w:w="6186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bCs/>
                <w:sz w:val="26"/>
                <w:szCs w:val="26"/>
              </w:rPr>
            </w:pPr>
            <w:r w:rsidRPr="00DB02F5">
              <w:rPr>
                <w:sz w:val="26"/>
                <w:szCs w:val="26"/>
              </w:rPr>
              <w:t>Почетная грамота Министерства образования и науки РФ</w:t>
            </w:r>
          </w:p>
        </w:tc>
        <w:tc>
          <w:tcPr>
            <w:tcW w:w="4012" w:type="dxa"/>
          </w:tcPr>
          <w:p w:rsidR="00DB02F5" w:rsidRPr="00DB02F5" w:rsidRDefault="00DB02F5" w:rsidP="00DB02F5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b/>
                <w:bCs/>
                <w:sz w:val="26"/>
                <w:szCs w:val="26"/>
              </w:rPr>
            </w:pPr>
          </w:p>
        </w:tc>
      </w:tr>
    </w:tbl>
    <w:p w:rsidR="00DB02F5" w:rsidRPr="00DB02F5" w:rsidRDefault="00DB02F5" w:rsidP="006609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0938" w:rsidRPr="00DB02F5" w:rsidRDefault="00660938" w:rsidP="00DB02F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DB02F5">
        <w:rPr>
          <w:rFonts w:ascii="Times New Roman" w:hAnsi="Times New Roman"/>
          <w:sz w:val="26"/>
          <w:szCs w:val="26"/>
        </w:rPr>
        <w:t>Уровень квалификации работников ОУ соответствует необходимой квалификации</w:t>
      </w:r>
      <w:r w:rsidR="00DB02F5" w:rsidRP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работников образования для решения задач, определенных основной образовательной</w:t>
      </w:r>
      <w:r w:rsidR="00DB02F5" w:rsidRP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программой.</w:t>
      </w:r>
    </w:p>
    <w:p w:rsidR="00660938" w:rsidRPr="00DB02F5" w:rsidRDefault="001B4D47" w:rsidP="00857CF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92298A">
        <w:rPr>
          <w:rFonts w:ascii="Times New Roman" w:hAnsi="Times New Roman"/>
          <w:b/>
          <w:bCs/>
          <w:sz w:val="26"/>
          <w:szCs w:val="26"/>
        </w:rPr>
        <w:t xml:space="preserve">6.5. </w:t>
      </w:r>
      <w:r w:rsidR="00660938" w:rsidRPr="00DB02F5">
        <w:rPr>
          <w:rFonts w:ascii="Times New Roman" w:hAnsi="Times New Roman"/>
          <w:b/>
          <w:bCs/>
          <w:sz w:val="26"/>
          <w:szCs w:val="26"/>
        </w:rPr>
        <w:t>Профессиональное развитие и повышение квалификации педагогических</w:t>
      </w:r>
    </w:p>
    <w:p w:rsidR="00660938" w:rsidRPr="00DB02F5" w:rsidRDefault="00660938" w:rsidP="009229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DB02F5">
        <w:rPr>
          <w:rFonts w:ascii="Times New Roman" w:hAnsi="Times New Roman"/>
          <w:b/>
          <w:bCs/>
          <w:sz w:val="26"/>
          <w:szCs w:val="26"/>
        </w:rPr>
        <w:t>работников</w:t>
      </w:r>
    </w:p>
    <w:p w:rsidR="00660938" w:rsidRPr="00DB02F5" w:rsidRDefault="00660938" w:rsidP="00DB02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DB02F5">
        <w:rPr>
          <w:rFonts w:ascii="Times New Roman" w:hAnsi="Times New Roman"/>
          <w:sz w:val="26"/>
          <w:szCs w:val="26"/>
        </w:rPr>
        <w:t>Основным условием формирования и наращивания необходимого и достаточного</w:t>
      </w:r>
    </w:p>
    <w:p w:rsidR="00C90216" w:rsidRPr="00DB02F5" w:rsidRDefault="00660938" w:rsidP="00DB0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02F5">
        <w:rPr>
          <w:rFonts w:ascii="Times New Roman" w:hAnsi="Times New Roman"/>
          <w:sz w:val="26"/>
          <w:szCs w:val="26"/>
        </w:rPr>
        <w:t>кадрового потенциала образовательной организации является обеспечение в соответствии</w:t>
      </w:r>
      <w:r w:rsidR="00DB02F5" w:rsidRP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с новыми образовательными реалиями и задачами адекватности системы непрерывного</w:t>
      </w:r>
      <w:r w:rsidR="00DB02F5" w:rsidRPr="00DB02F5">
        <w:rPr>
          <w:rFonts w:ascii="Times New Roman" w:hAnsi="Times New Roman"/>
          <w:sz w:val="26"/>
          <w:szCs w:val="26"/>
        </w:rPr>
        <w:t xml:space="preserve"> </w:t>
      </w:r>
      <w:r w:rsidRPr="00DB02F5">
        <w:rPr>
          <w:rFonts w:ascii="Times New Roman" w:hAnsi="Times New Roman"/>
          <w:sz w:val="26"/>
          <w:szCs w:val="26"/>
        </w:rPr>
        <w:t>педагогического образования происходящим изменениям в системе образования в целом.</w:t>
      </w:r>
    </w:p>
    <w:p w:rsidR="00C90216" w:rsidRPr="00C90216" w:rsidRDefault="00C90216" w:rsidP="00C902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90216">
        <w:rPr>
          <w:rFonts w:ascii="Times New Roman" w:hAnsi="Times New Roman"/>
          <w:bCs/>
          <w:sz w:val="26"/>
          <w:szCs w:val="26"/>
        </w:rPr>
        <w:t xml:space="preserve">МБОУ СОШ р.п. Шемышейка  </w:t>
      </w:r>
      <w:r w:rsidRPr="00C90216">
        <w:rPr>
          <w:rFonts w:ascii="Times New Roman" w:hAnsi="Times New Roman"/>
          <w:sz w:val="26"/>
          <w:szCs w:val="26"/>
        </w:rPr>
        <w:t>укомплектована кадрами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>полностью: в школе всего работает 37 человек. Педагогический состав в основном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>стабилен.</w:t>
      </w:r>
    </w:p>
    <w:p w:rsidR="00C90216" w:rsidRDefault="00C90216" w:rsidP="00C902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90216">
        <w:rPr>
          <w:rFonts w:ascii="Times New Roman" w:hAnsi="Times New Roman"/>
          <w:sz w:val="26"/>
          <w:szCs w:val="26"/>
        </w:rPr>
        <w:t>Образовательную работу в старшем звене осуществляют 22 педагогических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>работника, имеющих высшее профессиональное образование (100 %). Это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>свидетельствует о высоком образовательном уровне педагогов.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>Все педагогические работники систематически повышают уровень своей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216">
        <w:rPr>
          <w:rFonts w:ascii="Times New Roman" w:hAnsi="Times New Roman"/>
          <w:sz w:val="26"/>
          <w:szCs w:val="26"/>
        </w:rPr>
        <w:t xml:space="preserve">квалификации. </w:t>
      </w:r>
    </w:p>
    <w:p w:rsidR="008C3DA2" w:rsidRPr="000E3064" w:rsidRDefault="008C3DA2" w:rsidP="000E30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0E3064" w:rsidRPr="000E3064" w:rsidRDefault="000E3064" w:rsidP="000E3064">
      <w:pPr>
        <w:pStyle w:val="af2"/>
        <w:tabs>
          <w:tab w:val="left" w:pos="5220"/>
        </w:tabs>
        <w:spacing w:before="0" w:beforeAutospacing="0" w:after="0" w:afterAutospacing="0"/>
        <w:jc w:val="center"/>
        <w:rPr>
          <w:b/>
        </w:rPr>
      </w:pPr>
      <w:r w:rsidRPr="000E3064">
        <w:rPr>
          <w:b/>
        </w:rPr>
        <w:t xml:space="preserve">Сведения о категориях учителей МБОУ СОШ р.п. Шемышейка </w:t>
      </w:r>
    </w:p>
    <w:p w:rsidR="000E3064" w:rsidRDefault="000E3064" w:rsidP="000E3064">
      <w:pPr>
        <w:pStyle w:val="af2"/>
        <w:tabs>
          <w:tab w:val="left" w:pos="5220"/>
        </w:tabs>
        <w:spacing w:before="0" w:beforeAutospacing="0" w:after="0" w:afterAutospacing="0"/>
        <w:jc w:val="center"/>
        <w:rPr>
          <w:b/>
        </w:rPr>
      </w:pPr>
      <w:r w:rsidRPr="000E3064">
        <w:rPr>
          <w:b/>
        </w:rPr>
        <w:t>на 01.10. 2017 года</w:t>
      </w:r>
    </w:p>
    <w:p w:rsidR="0068352E" w:rsidRPr="000E3064" w:rsidRDefault="0068352E" w:rsidP="000E3064">
      <w:pPr>
        <w:pStyle w:val="af2"/>
        <w:tabs>
          <w:tab w:val="left" w:pos="5220"/>
        </w:tabs>
        <w:spacing w:before="0" w:beforeAutospacing="0" w:after="0" w:afterAutospacing="0"/>
        <w:jc w:val="center"/>
        <w:rPr>
          <w:b/>
        </w:rPr>
      </w:pPr>
    </w:p>
    <w:tbl>
      <w:tblPr>
        <w:tblW w:w="5285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7"/>
        <w:gridCol w:w="4272"/>
        <w:gridCol w:w="3304"/>
        <w:gridCol w:w="2067"/>
      </w:tblGrid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ФИО  педагога 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Категория, дата последней аттестации/срок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последующей аттестации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приказа</w:t>
            </w:r>
          </w:p>
        </w:tc>
      </w:tr>
      <w:tr w:rsidR="000E3064" w:rsidRPr="00604498" w:rsidTr="00911F34">
        <w:trPr>
          <w:trHeight w:val="443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Агапова Марина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25.12.2015/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декабрь 2020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25.12.2015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17/кА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Артюшонкова Ирина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29.03.2013/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март 2018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29.03.2013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19/кА</w:t>
            </w:r>
          </w:p>
        </w:tc>
      </w:tr>
      <w:tr w:rsidR="000E3064" w:rsidRPr="00604498" w:rsidTr="00911F34">
        <w:trPr>
          <w:trHeight w:val="459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Аторина Елена Сергеевна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ысшая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 xml:space="preserve"> 26.11.2015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26.11.2020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26.11.2015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Атякшева Татьяна Васильевна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Барабаш Наталья Васильевна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категории/</w:t>
            </w:r>
          </w:p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2018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Быченкова Наталья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первая,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25.09.2015/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сентябрь 2020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25.09.2015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11/кА</w:t>
            </w:r>
          </w:p>
        </w:tc>
      </w:tr>
      <w:tr w:rsidR="000E3064" w:rsidRPr="00604498" w:rsidTr="00911F34">
        <w:trPr>
          <w:trHeight w:val="473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Валынова Ольга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28.05.2015/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май 2020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28.05.2015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8/кА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Володько Галина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26.12.2013/</w:t>
            </w:r>
          </w:p>
          <w:p w:rsidR="000E3064" w:rsidRPr="00604498" w:rsidRDefault="000E3064" w:rsidP="00911F3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декабрь 2018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26.12.2013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56/кА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Гудожникова Марина Михайловна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Дашкина Нина Павловна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первая,  10.05.2017г.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10.05.2017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№15\кА</w:t>
            </w:r>
          </w:p>
        </w:tc>
      </w:tr>
      <w:tr w:rsidR="000E3064" w:rsidRPr="00604498" w:rsidTr="00911F34">
        <w:trPr>
          <w:trHeight w:val="145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Дергачева Елена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2017 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Дибина Светлана Владимировна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первая, 26.03.2015/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26.03.2015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2/кА</w:t>
            </w:r>
          </w:p>
        </w:tc>
      </w:tr>
      <w:tr w:rsidR="000E3064" w:rsidRPr="00604498" w:rsidTr="00911F34">
        <w:trPr>
          <w:trHeight w:val="48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Дранина Наталья Александровна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первая, 29.11.2016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2021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14/кА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Зайцева Светлана Петровна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1E6">
              <w:rPr>
                <w:rFonts w:ascii="Times New Roman" w:hAnsi="Times New Roman"/>
                <w:sz w:val="24"/>
                <w:szCs w:val="24"/>
              </w:rPr>
              <w:t xml:space="preserve">первая, </w:t>
            </w:r>
            <w:r>
              <w:rPr>
                <w:rFonts w:ascii="Times New Roman" w:hAnsi="Times New Roman"/>
                <w:sz w:val="24"/>
                <w:szCs w:val="24"/>
              </w:rPr>
              <w:t>21.04.2017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21.04.2017г. №11\кА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64" w:rsidRPr="00604498" w:rsidTr="00911F34">
        <w:trPr>
          <w:trHeight w:val="50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Илешина Людмила Владимировна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первая,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 xml:space="preserve"> 29.04.2015/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апрель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29.04.2015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Калита Светлана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28.02.13/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февраль 2018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28.02.2013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7/кА</w:t>
            </w:r>
          </w:p>
        </w:tc>
      </w:tr>
      <w:tr w:rsidR="000E3064" w:rsidRPr="00604498" w:rsidTr="00911F34">
        <w:trPr>
          <w:trHeight w:val="812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Каргина Антонина Васильевна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 ,  28.12.2016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28.12.2016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15\кА</w:t>
            </w:r>
          </w:p>
        </w:tc>
      </w:tr>
      <w:tr w:rsidR="000E3064" w:rsidRPr="00604498" w:rsidTr="00911F34">
        <w:trPr>
          <w:trHeight w:val="86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Качайкин Виктор Михайлович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  занимаемой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должности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08.10.2016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№62-3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Клечина Любовь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 26.12. 2013/</w:t>
            </w:r>
          </w:p>
          <w:p w:rsidR="000E3064" w:rsidRPr="00604498" w:rsidRDefault="000E3064" w:rsidP="00911F3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декабрь 2018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56/кА</w:t>
            </w:r>
          </w:p>
        </w:tc>
      </w:tr>
      <w:tr w:rsidR="000E3064" w:rsidRPr="00604498" w:rsidTr="00911F34">
        <w:trPr>
          <w:trHeight w:val="562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Кодолова Елена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24.10.2016/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октябрь 2021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24.10.2016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13/кА</w:t>
            </w:r>
          </w:p>
        </w:tc>
      </w:tr>
      <w:tr w:rsidR="000E3064" w:rsidRPr="00604498" w:rsidTr="00911F34">
        <w:trPr>
          <w:trHeight w:val="562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Кодолова Татьяна Викторовна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2018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rPr>
          <w:trHeight w:val="232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Кочергина Ольга Анатольевна 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rPr>
          <w:trHeight w:val="219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Кривоножкина Ольга Юрьевна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Кудакова Анастасия Сергеевна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 26.10.2012/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октябрь 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26.10.2012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61/кА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Кузасева Татьяна Васильевна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27.11.2014/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27.11.2014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94/кА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Кузнецова Елена Анатольевна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25.12.2014/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декабрь 2019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25.12.2014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95/кА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Лариса Александровна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64" w:rsidRPr="00604498" w:rsidTr="00911F34">
        <w:trPr>
          <w:trHeight w:val="553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Кузьмичева Раиса Борисовна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26.11.2015/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26.11.2015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Ларькина Нина Алексеевна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26.12.2013/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декабрь 2018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26.12.2013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56/кА</w:t>
            </w:r>
          </w:p>
        </w:tc>
      </w:tr>
      <w:tr w:rsidR="000E3064" w:rsidRPr="00604498" w:rsidTr="00911F34">
        <w:trPr>
          <w:trHeight w:val="433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Малязина Людмила Васильевна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февраль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31/кА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Митина Людмила Геннадьевна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27.03.2014/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март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48/кА</w:t>
            </w:r>
          </w:p>
        </w:tc>
      </w:tr>
      <w:tr w:rsidR="000E3064" w:rsidRPr="00604498" w:rsidTr="00911F34">
        <w:trPr>
          <w:trHeight w:val="289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Мушкова Лидия Владимировна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29.04.2016/</w:t>
            </w:r>
          </w:p>
          <w:p w:rsidR="000E3064" w:rsidRPr="00C3117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29.04.2016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Надькина Ирина Григорьевна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27.03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февраль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55/кА</w:t>
            </w:r>
          </w:p>
        </w:tc>
      </w:tr>
      <w:tr w:rsidR="000E3064" w:rsidRPr="00604498" w:rsidTr="00911F34">
        <w:trPr>
          <w:trHeight w:val="433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Олина Валентина Петровна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ноябрь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26.11.2015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15/кА</w:t>
            </w:r>
          </w:p>
        </w:tc>
      </w:tr>
      <w:tr w:rsidR="000E3064" w:rsidRPr="00604498" w:rsidTr="00911F34">
        <w:trPr>
          <w:trHeight w:val="455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Пичугина Елена Юрьевна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первая, </w:t>
            </w:r>
            <w:r w:rsidRPr="00604498">
              <w:rPr>
                <w:rFonts w:ascii="Times New Roman" w:hAnsi="Times New Roman"/>
                <w:color w:val="000000"/>
                <w:sz w:val="24"/>
                <w:szCs w:val="24"/>
              </w:rPr>
              <w:t>27.03.2014/</w:t>
            </w:r>
          </w:p>
          <w:p w:rsidR="000E3064" w:rsidRPr="00C3117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color w:val="000000"/>
                <w:sz w:val="24"/>
                <w:szCs w:val="24"/>
              </w:rPr>
              <w:t>март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28/кА</w:t>
            </w:r>
          </w:p>
        </w:tc>
      </w:tr>
      <w:tr w:rsidR="000E3064" w:rsidRPr="00604498" w:rsidTr="00911F34">
        <w:trPr>
          <w:trHeight w:val="274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Савкина Ирина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.10.2013/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октябрь 2018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31.10.2013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43/кА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Старкина Надежда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29.10.2015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29.10.2015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Суслова Елена Ивановна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29.10.2015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2020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29.10.2015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Тарасов Евгений Александрович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первая, 27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 xml:space="preserve">.2014/ 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 xml:space="preserve">февраль 2019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48/кА</w:t>
            </w:r>
          </w:p>
        </w:tc>
      </w:tr>
      <w:tr w:rsidR="000E3064" w:rsidRPr="00604498" w:rsidTr="00911F34">
        <w:trPr>
          <w:trHeight w:val="48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Туркина Надежда Геннадьевна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30.01.2014/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январь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52/кА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Турчкова Ольга Александровна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первая, 24.10.2016/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октябрь 2021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24.10.2016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13/кА</w:t>
            </w:r>
          </w:p>
        </w:tc>
      </w:tr>
      <w:tr w:rsidR="000E3064" w:rsidRPr="00604498" w:rsidTr="00911F34"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Улыбина Нина Петровна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25.12.2012 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декабрь 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25.12.2012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91/кА</w:t>
            </w:r>
          </w:p>
        </w:tc>
      </w:tr>
      <w:tr w:rsidR="000E3064" w:rsidRPr="00604498" w:rsidTr="00911F34">
        <w:trPr>
          <w:trHeight w:val="49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Ходжамова Галина Николаевна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высшая, 27.03.2014/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февраль 2019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27.03.2014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61/кА</w:t>
            </w:r>
          </w:p>
        </w:tc>
      </w:tr>
      <w:tr w:rsidR="000E3064" w:rsidRPr="00604498" w:rsidTr="00911F34">
        <w:trPr>
          <w:trHeight w:val="485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Артемьев Виктор Сергеевич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19.10. 2017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pStyle w:val="p5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0E3064" w:rsidRPr="00604498" w:rsidTr="00911F34">
        <w:trPr>
          <w:trHeight w:val="13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4498">
              <w:rPr>
                <w:rFonts w:ascii="Times New Roman" w:hAnsi="Times New Roman"/>
                <w:sz w:val="24"/>
                <w:szCs w:val="24"/>
              </w:rPr>
              <w:t>Ширшова Ольга Михайловна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оответствие занимаемой должности</w:t>
            </w:r>
            <w:r>
              <w:rPr>
                <w:rFonts w:ascii="Times New Roman" w:hAnsi="Times New Roman"/>
                <w:sz w:val="24"/>
                <w:szCs w:val="24"/>
              </w:rPr>
              <w:t>, 22.02.2014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6044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22.02.2014</w:t>
            </w:r>
          </w:p>
          <w:p w:rsidR="000E3064" w:rsidRPr="00604498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15-1</w:t>
            </w:r>
          </w:p>
        </w:tc>
      </w:tr>
      <w:tr w:rsidR="000E3064" w:rsidRPr="00604498" w:rsidTr="00911F34">
        <w:trPr>
          <w:trHeight w:val="13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46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Чикарева Яна Владимировна 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3064" w:rsidRPr="00604498" w:rsidTr="00911F34">
        <w:trPr>
          <w:trHeight w:val="131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Pr="00604498" w:rsidRDefault="000E3064" w:rsidP="00911F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Цыганова  Ольга Анатольевна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01.09.2017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064" w:rsidRDefault="000E3064" w:rsidP="00911F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405AD" w:rsidRDefault="006405AD" w:rsidP="00A800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6405AD" w:rsidRPr="006405AD" w:rsidRDefault="006405AD" w:rsidP="00C420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6405AD">
        <w:rPr>
          <w:rFonts w:ascii="Times New Roman" w:hAnsi="Times New Roman"/>
          <w:b/>
          <w:bCs/>
          <w:sz w:val="26"/>
          <w:szCs w:val="26"/>
        </w:rPr>
        <w:t>Ожидаемый результат повышения квалификации — профессиональная</w:t>
      </w:r>
    </w:p>
    <w:p w:rsidR="006405AD" w:rsidRPr="006405AD" w:rsidRDefault="006405AD" w:rsidP="00C420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6405AD">
        <w:rPr>
          <w:rFonts w:ascii="Times New Roman" w:hAnsi="Times New Roman"/>
          <w:b/>
          <w:bCs/>
          <w:sz w:val="26"/>
          <w:szCs w:val="26"/>
        </w:rPr>
        <w:t>готовность работников образования к реализации ФкГОС:</w:t>
      </w:r>
    </w:p>
    <w:p w:rsidR="006405AD" w:rsidRPr="006405AD" w:rsidRDefault="006405AD" w:rsidP="00C420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405AD">
        <w:rPr>
          <w:rFonts w:ascii="Times New Roman" w:hAnsi="Times New Roman"/>
          <w:b/>
          <w:bCs/>
          <w:sz w:val="26"/>
          <w:szCs w:val="26"/>
        </w:rPr>
        <w:t xml:space="preserve">• обеспечение </w:t>
      </w:r>
      <w:r w:rsidRPr="006405AD">
        <w:rPr>
          <w:rFonts w:ascii="Times New Roman" w:hAnsi="Times New Roman"/>
          <w:sz w:val="26"/>
          <w:szCs w:val="26"/>
        </w:rPr>
        <w:t>оптимального вхождения работников образования в систему ценностей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05AD">
        <w:rPr>
          <w:rFonts w:ascii="Times New Roman" w:hAnsi="Times New Roman"/>
          <w:sz w:val="26"/>
          <w:szCs w:val="26"/>
        </w:rPr>
        <w:t>современного образования;</w:t>
      </w:r>
    </w:p>
    <w:p w:rsidR="006405AD" w:rsidRPr="006405AD" w:rsidRDefault="006405AD" w:rsidP="00C420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405AD">
        <w:rPr>
          <w:rFonts w:ascii="Times New Roman" w:hAnsi="Times New Roman"/>
          <w:b/>
          <w:bCs/>
          <w:sz w:val="26"/>
          <w:szCs w:val="26"/>
        </w:rPr>
        <w:t xml:space="preserve">•освоение </w:t>
      </w:r>
      <w:r w:rsidRPr="006405AD">
        <w:rPr>
          <w:rFonts w:ascii="Times New Roman" w:hAnsi="Times New Roman"/>
          <w:sz w:val="26"/>
          <w:szCs w:val="26"/>
        </w:rPr>
        <w:t>новой системы требований к структуре основной образовательной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05AD">
        <w:rPr>
          <w:rFonts w:ascii="Times New Roman" w:hAnsi="Times New Roman"/>
          <w:sz w:val="26"/>
          <w:szCs w:val="26"/>
        </w:rPr>
        <w:t>программы, результатам её освоения и условиям реализации, а также системы оценки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05AD">
        <w:rPr>
          <w:rFonts w:ascii="Times New Roman" w:hAnsi="Times New Roman"/>
          <w:sz w:val="26"/>
          <w:szCs w:val="26"/>
        </w:rPr>
        <w:t>итогов образовательной деятельности обучающихся;</w:t>
      </w:r>
    </w:p>
    <w:p w:rsidR="006405AD" w:rsidRPr="001B4D47" w:rsidRDefault="006405AD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405AD">
        <w:rPr>
          <w:rFonts w:ascii="Times New Roman" w:hAnsi="Times New Roman"/>
          <w:b/>
          <w:bCs/>
          <w:sz w:val="26"/>
          <w:szCs w:val="26"/>
        </w:rPr>
        <w:t xml:space="preserve">• овладение </w:t>
      </w:r>
      <w:r w:rsidRPr="006405AD">
        <w:rPr>
          <w:rFonts w:ascii="Times New Roman" w:hAnsi="Times New Roman"/>
          <w:sz w:val="26"/>
          <w:szCs w:val="26"/>
        </w:rPr>
        <w:t>учебно-методическими и информационно-методическими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05AD">
        <w:rPr>
          <w:rFonts w:ascii="Times New Roman" w:hAnsi="Times New Roman"/>
          <w:sz w:val="26"/>
          <w:szCs w:val="26"/>
        </w:rPr>
        <w:t>ресурсами,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05AD">
        <w:rPr>
          <w:rFonts w:ascii="Times New Roman" w:hAnsi="Times New Roman"/>
          <w:sz w:val="26"/>
          <w:szCs w:val="26"/>
        </w:rPr>
        <w:t>необходимыми для успешного решения задач ФкГОС СОО.</w:t>
      </w:r>
    </w:p>
    <w:p w:rsidR="00361AE3" w:rsidRPr="00361AE3" w:rsidRDefault="001B4D47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361AE3" w:rsidRPr="00361AE3">
        <w:rPr>
          <w:rFonts w:ascii="Times New Roman" w:hAnsi="Times New Roman"/>
          <w:b/>
          <w:bCs/>
          <w:sz w:val="26"/>
          <w:szCs w:val="26"/>
        </w:rPr>
        <w:t>7.  Финансовое обеспечение реализации основной образовательной программы среднего общего образования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b/>
          <w:bCs/>
          <w:sz w:val="26"/>
          <w:szCs w:val="26"/>
        </w:rPr>
        <w:t xml:space="preserve">Финансовое обеспечение </w:t>
      </w:r>
      <w:r w:rsidRPr="00C65DBD">
        <w:rPr>
          <w:rFonts w:ascii="Times New Roman" w:hAnsi="Times New Roman"/>
          <w:sz w:val="26"/>
          <w:szCs w:val="26"/>
        </w:rPr>
        <w:t>реализации основной образовательной программы среднего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общего образования опирается на исполнение расходных обязательств, обеспечивающих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конституционное право граждан на бесплатное и общедоступное общее образование.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Объём действующих расходных обязательств отражается в задании учредителя по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оказанию государственных (муниципальных) образовательных услуг в соответствии с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требованиями федеральных государственных образовательных стандартов общего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образования.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lastRenderedPageBreak/>
        <w:t>Задание учредителя обеспечивает соответствие показателей объёмов и качества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предоставляемых образовательным учреждением услуг (выполнения работ) с размерами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направляемых на эти цели средств бюджета.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6"/>
          <w:szCs w:val="26"/>
        </w:rPr>
      </w:pPr>
      <w:r w:rsidRPr="00C65DBD">
        <w:rPr>
          <w:rFonts w:ascii="Times New Roman" w:hAnsi="Times New Roman"/>
          <w:i/>
          <w:iCs/>
          <w:sz w:val="26"/>
          <w:szCs w:val="26"/>
        </w:rPr>
        <w:t>Финансовое обеспечение задания учредителя по реализации основной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i/>
          <w:iCs/>
          <w:sz w:val="26"/>
          <w:szCs w:val="26"/>
        </w:rPr>
        <w:t xml:space="preserve">образовательной программы среднего общего образования </w:t>
      </w:r>
      <w:r w:rsidRPr="00C65DBD">
        <w:rPr>
          <w:rFonts w:ascii="Times New Roman" w:hAnsi="Times New Roman"/>
          <w:sz w:val="26"/>
          <w:szCs w:val="26"/>
        </w:rPr>
        <w:t>осуществляется на основе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нормативного подушевого финансирования. Введение нормативного подушевого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финансирования определяет механизм формирования расходов и доведения средств на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реализацию государственных гарантий прав граждан на получение общедоступного и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бесплатного общего образования.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Применение принципа нормативного подушевого финансирования на уровне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образовательного учреждения заключается в определении стоимости стандартной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(базовой) бюджетной образовательной услуги в образовательном учреждении не ниже</w:t>
      </w:r>
      <w:r w:rsidR="00C65DB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уровня фактически сложившейся стоимости в предыдущем финансовом году.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i/>
          <w:iCs/>
          <w:sz w:val="26"/>
          <w:szCs w:val="26"/>
        </w:rPr>
        <w:t xml:space="preserve">Региональный расчётный подушевой норматив </w:t>
      </w:r>
      <w:r w:rsidRPr="00C65DBD">
        <w:rPr>
          <w:rFonts w:ascii="Times New Roman" w:hAnsi="Times New Roman"/>
          <w:sz w:val="26"/>
          <w:szCs w:val="26"/>
        </w:rPr>
        <w:t>— это минимально допустимый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объём финансовых средств, необходимых для реализации основной образовательной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программы в учреждениях данного региона в расчёте на одного обучающегося в год,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определяемый раздельно для образовательных учреждений, расположенных в городской и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сельской местности.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Органы местного самоуправления могут устанавливать дополнительные нормативы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финансирования образовательных учреждений за счёт средств местных бюджетов сверх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установленного регионального подушевого норматива.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Региональный расчётный подушевой норматив должен покрывать следующие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расходы на год: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• оплату труда работников образовательных учреждений с учётом районных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коэффициентов к заработной плате, а также отчисления;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• расходы, непосредственно связанные с обеспечением образовательного процесса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(приобретение учебно-наглядных пособий, технических средств обучения, расходных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материалов, канцелярских товаров, оплату услуг связи в части расходов, связанных с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подключением к информационной сети Интернет и платой за пользование этой сетью);</w:t>
      </w:r>
    </w:p>
    <w:p w:rsidR="00361AE3" w:rsidRPr="00C65DBD" w:rsidRDefault="00361AE3" w:rsidP="00C65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• иные хозяйственные нужды и другие расходы, связанные с обеспечением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образовательного процесса (обучение, повышение квалификации педагогического и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административно-управленческого персонала образовательных учреждений,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командировочные расходы и др.), за исключением расходов на содержание зданий и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коммунальных расходов, осуществляемых из местных бюджетов.</w:t>
      </w:r>
    </w:p>
    <w:p w:rsidR="00D40C89" w:rsidRPr="001B4D47" w:rsidRDefault="00361AE3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C65DBD">
        <w:rPr>
          <w:rFonts w:ascii="Times New Roman" w:hAnsi="Times New Roman"/>
          <w:sz w:val="26"/>
          <w:szCs w:val="26"/>
        </w:rPr>
        <w:t>В соответствии с расходными обязательствами органов местного самоуправления по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организации предоставления общего образования в расходы местных бюджетов также включа</w:t>
      </w:r>
      <w:r w:rsidR="00C65DBD" w:rsidRPr="00C65DBD">
        <w:rPr>
          <w:rFonts w:ascii="Times New Roman" w:hAnsi="Times New Roman"/>
          <w:sz w:val="26"/>
          <w:szCs w:val="26"/>
        </w:rPr>
        <w:t>ются</w:t>
      </w:r>
      <w:r w:rsidRPr="00C65DBD">
        <w:rPr>
          <w:rFonts w:ascii="Times New Roman" w:hAnsi="Times New Roman"/>
          <w:sz w:val="26"/>
          <w:szCs w:val="26"/>
        </w:rPr>
        <w:t xml:space="preserve"> расходы, связанные с организацией подвоза обучающихся к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="00C65DBD" w:rsidRPr="00C65DBD">
        <w:rPr>
          <w:rFonts w:ascii="Times New Roman" w:hAnsi="Times New Roman"/>
          <w:sz w:val="26"/>
          <w:szCs w:val="26"/>
        </w:rPr>
        <w:t xml:space="preserve">образовательному учреждению </w:t>
      </w:r>
      <w:r w:rsidRPr="00C65DBD">
        <w:rPr>
          <w:rFonts w:ascii="Times New Roman" w:hAnsi="Times New Roman"/>
          <w:sz w:val="26"/>
          <w:szCs w:val="26"/>
        </w:rPr>
        <w:t xml:space="preserve"> и развитием сетевого взаимодействия для реализации</w:t>
      </w:r>
      <w:r w:rsidR="00C65DBD">
        <w:rPr>
          <w:rFonts w:ascii="Times New Roman" w:hAnsi="Times New Roman"/>
          <w:sz w:val="26"/>
          <w:szCs w:val="26"/>
        </w:rPr>
        <w:t xml:space="preserve"> </w:t>
      </w:r>
      <w:r w:rsidRPr="00C65DBD">
        <w:rPr>
          <w:rFonts w:ascii="Times New Roman" w:hAnsi="Times New Roman"/>
          <w:sz w:val="26"/>
          <w:szCs w:val="26"/>
        </w:rPr>
        <w:t>основной образовательной программы общего образования.</w:t>
      </w:r>
    </w:p>
    <w:p w:rsidR="00283298" w:rsidRPr="00283298" w:rsidRDefault="001B4D47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4.</w:t>
      </w:r>
      <w:r w:rsidR="00283298" w:rsidRPr="00283298">
        <w:rPr>
          <w:rFonts w:ascii="Times New Roman" w:hAnsi="Times New Roman"/>
          <w:b/>
          <w:bCs/>
          <w:sz w:val="26"/>
          <w:szCs w:val="26"/>
        </w:rPr>
        <w:t>8.  Учебно-методическое сопровождение реализации образовательной</w:t>
      </w:r>
    </w:p>
    <w:p w:rsidR="00283298" w:rsidRPr="00283298" w:rsidRDefault="00283298" w:rsidP="001B4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6"/>
          <w:szCs w:val="26"/>
        </w:rPr>
      </w:pPr>
      <w:r w:rsidRPr="00283298">
        <w:rPr>
          <w:rFonts w:ascii="Times New Roman" w:hAnsi="Times New Roman"/>
          <w:b/>
          <w:bCs/>
          <w:sz w:val="26"/>
          <w:szCs w:val="26"/>
        </w:rPr>
        <w:t>программы СОО</w:t>
      </w:r>
    </w:p>
    <w:p w:rsidR="00283298" w:rsidRPr="00283298" w:rsidRDefault="00283298" w:rsidP="00E63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283298">
        <w:rPr>
          <w:rFonts w:ascii="Times New Roman" w:hAnsi="Times New Roman"/>
          <w:b/>
          <w:bCs/>
          <w:sz w:val="26"/>
          <w:szCs w:val="26"/>
        </w:rPr>
        <w:t>Федеральный компонент государственного стандарта основного общего</w:t>
      </w:r>
    </w:p>
    <w:p w:rsidR="00283298" w:rsidRPr="00C8574A" w:rsidRDefault="00283298" w:rsidP="00863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283298">
        <w:rPr>
          <w:rFonts w:ascii="Times New Roman" w:hAnsi="Times New Roman"/>
          <w:b/>
          <w:bCs/>
          <w:sz w:val="26"/>
          <w:szCs w:val="26"/>
        </w:rPr>
        <w:t>образования устанавливает обязательные для изучения учебные предметы, которые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83298">
        <w:rPr>
          <w:rFonts w:ascii="Times New Roman" w:hAnsi="Times New Roman"/>
          <w:b/>
          <w:bCs/>
          <w:sz w:val="26"/>
          <w:szCs w:val="26"/>
        </w:rPr>
        <w:t>включены в ООП СОО</w:t>
      </w:r>
      <w:r w:rsidRPr="00283298">
        <w:rPr>
          <w:rFonts w:ascii="Times New Roman" w:hAnsi="Times New Roman"/>
          <w:sz w:val="26"/>
          <w:szCs w:val="26"/>
        </w:rPr>
        <w:t>: Русский язык, Литература, Иностранный язык, Математика,</w:t>
      </w:r>
      <w:r w:rsidR="00C8574A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83298">
        <w:rPr>
          <w:rFonts w:ascii="Times New Roman" w:hAnsi="Times New Roman"/>
          <w:sz w:val="26"/>
          <w:szCs w:val="26"/>
        </w:rPr>
        <w:t>Информатика</w:t>
      </w:r>
      <w:r w:rsidR="00C8574A">
        <w:rPr>
          <w:rFonts w:ascii="Times New Roman" w:hAnsi="Times New Roman"/>
          <w:sz w:val="26"/>
          <w:szCs w:val="26"/>
        </w:rPr>
        <w:t xml:space="preserve"> и ИКТ, История, Обществознание,</w:t>
      </w:r>
      <w:r w:rsidRPr="00283298">
        <w:rPr>
          <w:rFonts w:ascii="Times New Roman" w:hAnsi="Times New Roman"/>
          <w:sz w:val="26"/>
          <w:szCs w:val="26"/>
        </w:rPr>
        <w:t xml:space="preserve"> География,</w:t>
      </w:r>
    </w:p>
    <w:p w:rsidR="00283298" w:rsidRDefault="00283298" w:rsidP="00E63B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83298">
        <w:rPr>
          <w:rFonts w:ascii="Times New Roman" w:hAnsi="Times New Roman"/>
          <w:sz w:val="26"/>
          <w:szCs w:val="26"/>
        </w:rPr>
        <w:t>Физика</w:t>
      </w:r>
      <w:r w:rsidR="00C8574A">
        <w:rPr>
          <w:rFonts w:ascii="Times New Roman" w:hAnsi="Times New Roman"/>
          <w:sz w:val="26"/>
          <w:szCs w:val="26"/>
        </w:rPr>
        <w:t xml:space="preserve"> Астрономия</w:t>
      </w:r>
      <w:r w:rsidRPr="00283298">
        <w:rPr>
          <w:rFonts w:ascii="Times New Roman" w:hAnsi="Times New Roman"/>
          <w:sz w:val="26"/>
          <w:szCs w:val="26"/>
        </w:rPr>
        <w:t>, Химия, Биология, Основы безопасности жизнеде</w:t>
      </w:r>
      <w:r w:rsidR="00C8574A">
        <w:rPr>
          <w:rFonts w:ascii="Times New Roman" w:hAnsi="Times New Roman"/>
          <w:sz w:val="26"/>
          <w:szCs w:val="26"/>
        </w:rPr>
        <w:t>ятельности, Физическая культура, Технология, МХК, Экология, Основы предпринимательства</w:t>
      </w:r>
    </w:p>
    <w:p w:rsidR="00C8574A" w:rsidRPr="00283298" w:rsidRDefault="00C8574A" w:rsidP="002832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10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6"/>
        <w:gridCol w:w="2700"/>
        <w:gridCol w:w="4633"/>
        <w:gridCol w:w="2601"/>
      </w:tblGrid>
      <w:tr w:rsidR="00C8574A" w:rsidRPr="0038534F" w:rsidTr="00E63BE0">
        <w:trPr>
          <w:trHeight w:val="1089"/>
        </w:trPr>
        <w:tc>
          <w:tcPr>
            <w:tcW w:w="606" w:type="dxa"/>
          </w:tcPr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№</w:t>
            </w:r>
          </w:p>
          <w:p w:rsidR="00C8574A" w:rsidRPr="008630AC" w:rsidRDefault="00C8574A" w:rsidP="00A21A1F">
            <w:pPr>
              <w:pStyle w:val="100"/>
              <w:shd w:val="clear" w:color="auto" w:fill="auto"/>
              <w:spacing w:line="210" w:lineRule="exact"/>
              <w:ind w:firstLine="0"/>
              <w:rPr>
                <w:bCs/>
                <w:i/>
                <w:sz w:val="26"/>
                <w:szCs w:val="26"/>
              </w:rPr>
            </w:pPr>
            <w:r w:rsidRPr="008630AC">
              <w:rPr>
                <w:bCs/>
                <w:i/>
                <w:sz w:val="26"/>
                <w:szCs w:val="26"/>
              </w:rPr>
              <w:t>п/п</w:t>
            </w:r>
          </w:p>
        </w:tc>
        <w:tc>
          <w:tcPr>
            <w:tcW w:w="2700" w:type="dxa"/>
          </w:tcPr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Наименование</w:t>
            </w:r>
          </w:p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предмета</w:t>
            </w:r>
          </w:p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(в соответствии с</w:t>
            </w:r>
          </w:p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учебным планом)</w:t>
            </w:r>
          </w:p>
        </w:tc>
        <w:tc>
          <w:tcPr>
            <w:tcW w:w="4633" w:type="dxa"/>
          </w:tcPr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Учебник (название, автор,</w:t>
            </w:r>
          </w:p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издательство, год издания)</w:t>
            </w:r>
          </w:p>
          <w:p w:rsidR="00C8574A" w:rsidRPr="008630AC" w:rsidRDefault="00C8574A" w:rsidP="00A21A1F">
            <w:pPr>
              <w:pStyle w:val="100"/>
              <w:shd w:val="clear" w:color="auto" w:fill="auto"/>
              <w:spacing w:line="274" w:lineRule="exact"/>
              <w:ind w:left="120" w:firstLine="0"/>
              <w:rPr>
                <w:i/>
                <w:sz w:val="26"/>
                <w:szCs w:val="26"/>
              </w:rPr>
            </w:pPr>
          </w:p>
        </w:tc>
        <w:tc>
          <w:tcPr>
            <w:tcW w:w="2601" w:type="dxa"/>
          </w:tcPr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Учебно-методические</w:t>
            </w:r>
          </w:p>
          <w:p w:rsidR="00C8574A" w:rsidRPr="008630AC" w:rsidRDefault="00C8574A" w:rsidP="00A21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Cs/>
                <w:i/>
                <w:sz w:val="26"/>
                <w:szCs w:val="26"/>
              </w:rPr>
              <w:t>пособия</w:t>
            </w:r>
          </w:p>
          <w:p w:rsidR="00C8574A" w:rsidRPr="008630AC" w:rsidRDefault="00C8574A" w:rsidP="00A21A1F">
            <w:pPr>
              <w:pStyle w:val="100"/>
              <w:shd w:val="clear" w:color="auto" w:fill="auto"/>
              <w:tabs>
                <w:tab w:val="left" w:pos="432"/>
              </w:tabs>
              <w:spacing w:line="274" w:lineRule="exact"/>
              <w:ind w:left="360" w:firstLine="0"/>
              <w:rPr>
                <w:i/>
                <w:sz w:val="26"/>
                <w:szCs w:val="26"/>
              </w:rPr>
            </w:pPr>
          </w:p>
        </w:tc>
      </w:tr>
      <w:tr w:rsidR="0097270C" w:rsidRPr="0038534F" w:rsidTr="0097270C">
        <w:trPr>
          <w:trHeight w:val="233"/>
        </w:trPr>
        <w:tc>
          <w:tcPr>
            <w:tcW w:w="10540" w:type="dxa"/>
            <w:gridSpan w:val="4"/>
          </w:tcPr>
          <w:p w:rsidR="0097270C" w:rsidRPr="008630AC" w:rsidRDefault="0097270C" w:rsidP="0097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630AC">
              <w:rPr>
                <w:rFonts w:ascii="Times New Roman" w:hAnsi="Times New Roman"/>
                <w:b/>
                <w:bCs/>
                <w:sz w:val="26"/>
                <w:szCs w:val="26"/>
              </w:rPr>
              <w:t>10 класс</w:t>
            </w:r>
          </w:p>
        </w:tc>
      </w:tr>
      <w:tr w:rsidR="002B4328" w:rsidRPr="0038534F" w:rsidTr="00091E06">
        <w:trPr>
          <w:trHeight w:val="173"/>
        </w:trPr>
        <w:tc>
          <w:tcPr>
            <w:tcW w:w="606" w:type="dxa"/>
          </w:tcPr>
          <w:p w:rsidR="002B4328" w:rsidRPr="00314519" w:rsidRDefault="002B4328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2B4328" w:rsidRPr="00314519" w:rsidRDefault="002B4328" w:rsidP="002B43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633" w:type="dxa"/>
          </w:tcPr>
          <w:p w:rsidR="002B4328" w:rsidRPr="00314519" w:rsidRDefault="002B4328" w:rsidP="006761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Власенков А.И., Рыбченкова Л.М. Русский язык. 10-11 классы: учеб. Для общеобразоват. Учреждений: базовый уровень.-</w:t>
            </w:r>
            <w:r w:rsidRPr="00314519">
              <w:rPr>
                <w:rFonts w:ascii="Times New Roman" w:hAnsi="Times New Roman"/>
                <w:color w:val="000000"/>
                <w:sz w:val="24"/>
                <w:szCs w:val="24"/>
              </w:rPr>
              <w:t>М.: Просвещение, 2013.</w:t>
            </w:r>
          </w:p>
        </w:tc>
        <w:tc>
          <w:tcPr>
            <w:tcW w:w="2601" w:type="dxa"/>
          </w:tcPr>
          <w:p w:rsidR="002B4328" w:rsidRPr="00314519" w:rsidRDefault="002B4328" w:rsidP="006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2B4328" w:rsidRPr="0038534F" w:rsidTr="00EE77F9">
        <w:trPr>
          <w:trHeight w:val="1016"/>
        </w:trPr>
        <w:tc>
          <w:tcPr>
            <w:tcW w:w="606" w:type="dxa"/>
          </w:tcPr>
          <w:p w:rsidR="002B4328" w:rsidRPr="00314519" w:rsidRDefault="002B4328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2B4328" w:rsidRPr="00314519" w:rsidRDefault="002B4328" w:rsidP="002B43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4633" w:type="dxa"/>
          </w:tcPr>
          <w:p w:rsidR="002B4328" w:rsidRPr="00314519" w:rsidRDefault="002B4328" w:rsidP="006761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Лебедев Ю.В. Литература. 10 класс. Учеб. для общеобразоват. организаций. Базовый и профил. уровни. В 2. ч. - </w:t>
            </w:r>
            <w:r w:rsidRPr="00314519">
              <w:rPr>
                <w:rFonts w:ascii="Times New Roman" w:hAnsi="Times New Roman"/>
                <w:color w:val="000000"/>
                <w:sz w:val="24"/>
                <w:szCs w:val="24"/>
              </w:rPr>
              <w:t>М.: Просвещение, 2013</w:t>
            </w:r>
          </w:p>
        </w:tc>
        <w:tc>
          <w:tcPr>
            <w:tcW w:w="2601" w:type="dxa"/>
          </w:tcPr>
          <w:p w:rsidR="002B4328" w:rsidRPr="00314519" w:rsidRDefault="002B4328" w:rsidP="006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4075AB" w:rsidRPr="0038534F" w:rsidTr="00091E06">
        <w:trPr>
          <w:trHeight w:val="167"/>
        </w:trPr>
        <w:tc>
          <w:tcPr>
            <w:tcW w:w="606" w:type="dxa"/>
          </w:tcPr>
          <w:p w:rsidR="004075AB" w:rsidRPr="00314519" w:rsidRDefault="004075AB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700" w:type="dxa"/>
          </w:tcPr>
          <w:p w:rsidR="004075AB" w:rsidRPr="00EE77F9" w:rsidRDefault="004075A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4633" w:type="dxa"/>
          </w:tcPr>
          <w:p w:rsidR="004075AB" w:rsidRPr="00EE77F9" w:rsidRDefault="004075AB" w:rsidP="006761B3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>Зверлова О.Ю. «Немецкий язык (базовый уровень)», АСТ-ПРЕСС ШКОЛА, 2007</w:t>
            </w:r>
          </w:p>
        </w:tc>
        <w:tc>
          <w:tcPr>
            <w:tcW w:w="2601" w:type="dxa"/>
          </w:tcPr>
          <w:p w:rsidR="004075AB" w:rsidRPr="00EE77F9" w:rsidRDefault="004075AB" w:rsidP="006761B3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075AB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314519" w:rsidRDefault="000E306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0E306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911F34" w:rsidRPr="00EE77F9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гебра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0E306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Ю.М. Колягин, М.В. Ткачева, Н.Е. Федорова, М.И. Шабунин Алгебра: базовый и профильный уровень под редакцией А.Б. Жижченко. 3-е изд. М., Просвещение, 2010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4414D1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4075AB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314519" w:rsidRDefault="00911F3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911F3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911F3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Л.С. Атанасян, В.Ф Бутузов и др. Геометрия (10-11 классы) 22-е изд. М. Просвещение, 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4414D1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4075AB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314519" w:rsidRDefault="006A494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6A494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6A494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Химия. 10 класс. Базовый уровень, О.С. Габриелян- М.:Дрофа, 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4075AB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075AB" w:rsidRPr="00C8574A" w:rsidTr="00091E06">
        <w:trPr>
          <w:trHeight w:val="5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314519" w:rsidRDefault="009C1821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D71CE4" w:rsidP="004157D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История. История России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D71CE4" w:rsidP="006761B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История России Н.С. Борисов, А.А. Левандовский « Просвещение» 2012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5AB" w:rsidRPr="00EE77F9" w:rsidRDefault="004075AB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69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D71CE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4157D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 xml:space="preserve">История. Всеобщая история.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Н.В. Загладин, Н.А. Симония Всеобщая история «Русское слово» 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157DF" w:rsidRPr="00C8574A" w:rsidTr="00091E06">
        <w:trPr>
          <w:trHeight w:val="69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DF" w:rsidRPr="00314519" w:rsidRDefault="004157DF" w:rsidP="0041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DF" w:rsidRPr="00EE77F9" w:rsidRDefault="004157DF" w:rsidP="004157D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DF" w:rsidRPr="00EE77F9" w:rsidRDefault="004157DF" w:rsidP="006761B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Обществознание Л.Н. Боголюбов, А.Ю. Лазебникова, В.А. Литвинов «Просвещение», 2014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DF" w:rsidRPr="00EE77F9" w:rsidRDefault="004157DF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5579E6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D7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380A08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Данилова Г.И. Мировая художественная культура, М. Дрофа, 2007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07130F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07130F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5D262B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Домогацких Е.М., Алексеевский Н.И. География (базовый уровень), Русское слово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4F6BBB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BB" w:rsidRPr="00EE77F9" w:rsidRDefault="004F6BBB" w:rsidP="004F6B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Экология</w:t>
            </w:r>
          </w:p>
          <w:p w:rsidR="00D71CE4" w:rsidRPr="00EE77F9" w:rsidRDefault="00D71CE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4F6BBB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Чернова Н.М., Галушин В.М., Константинов В.М. Экология (базовый уровень), Дрофа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091E06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D75" w:rsidRPr="00EE77F9" w:rsidRDefault="00681D75" w:rsidP="00681D7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  <w:p w:rsidR="00D71CE4" w:rsidRPr="00EE77F9" w:rsidRDefault="00D71CE4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681D75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Захаров В.Б., Мамонтов С.Г.,Сонин Н.И. и др. Биология. Общая биология (углубленный уровень), Дрофа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D71CE4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CE4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314519" w:rsidRDefault="00091E06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51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1E3871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1E3871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Мякишев Г.Я. Физика: Учеб. Для 10 кл. общеобразоват. Учреждений/ Г.Я Мякишев, Б.Б. Буховцев, Н.Н. Сотский. – 20 –е изд – М.: Просвещение, 2011.- 366с. : ил.</w:t>
            </w:r>
          </w:p>
          <w:p w:rsidR="008752C1" w:rsidRPr="00EE77F9" w:rsidRDefault="008752C1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752C1" w:rsidRPr="00EE77F9" w:rsidRDefault="008752C1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Генденштейн Л.Э., Дик Ю.И. Физика. Учебник базового уровня 10 и 11 классы. М.: Илекса, 2005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E4" w:rsidRPr="00EE77F9" w:rsidRDefault="00091E06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1.Извозчиков В.А., Слуцкий А.М. Решение задач по физике на компьютере: Кн. для 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учителя. - М.: Просвещение, 1999.</w:t>
            </w:r>
          </w:p>
          <w:p w:rsidR="00091E06" w:rsidRPr="00EE77F9" w:rsidRDefault="00091E06" w:rsidP="00676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Сборник нормативных документов. Физика. М.: Дрофа, 2006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Буров В.А., Дик Ю.И., Зворыкин Б.С. и др. Фронтальные лабораторные работы по физике в 7-11 классах общеобразовательных учреждений: Кн. для учителя: Под ред. В.А.Бурова, Г.Г.Никифорова. - М.: Просвещение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Демонстрационный эксперимент по физике в средней школе: пособие для учителей / В. А. Буров, Б. С. Зворыкин, А. П. Кузьмин и др.; под ред. А. А. Покровского. — 3-е изд., перераб. — М.: Просвещение, 1979.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Кабардин О. Ф. Экспериментальные задания по физике. 9—11 кл.: учеб.пособие для учащихся общеобразоват. учреждений / О. Ф. Кабардин, В. А. Орлов. — М.: Вербум-М, 2001.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 Шахмаев Н. М. 6.Физический эксперимент в средней школе: механика. Молекулярная физика. Электродинамика /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 Сауров Ю. А. Молекулярная физика. Электродинамика / Ю. А. Сауров, Г. А. Бутырский. — М.: Просвещение, 1989. — 8. Мякишев Г. Я. 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Физика: учеб.для 10 кл. общеобразоват. учреждений / Г. Я. Мякишев, Б. Б. Буховцев, Н. Н. Сотский. —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9. Сауров Ю. А. Физика в 10 классе: модели уроков: кн. для учителя / Ю. А. Сауров. — М.: Просвещение, 2005. — 256 с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 Методические пособия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Малинин А.Н. Сборник вопросов и задач по физике: Для 10-11 кл. общеобр. учрежд.- М.: Просвещение, 2006.-220с.</w:t>
            </w:r>
          </w:p>
        </w:tc>
      </w:tr>
      <w:tr w:rsidR="006615BC" w:rsidRPr="00C8574A" w:rsidTr="00FD362D">
        <w:trPr>
          <w:trHeight w:val="167"/>
        </w:trPr>
        <w:tc>
          <w:tcPr>
            <w:tcW w:w="10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5BC" w:rsidRPr="00EE77F9" w:rsidRDefault="006615BC" w:rsidP="00661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11 класс</w:t>
            </w:r>
          </w:p>
        </w:tc>
      </w:tr>
      <w:tr w:rsidR="0068352E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C8574A" w:rsidRDefault="0068352E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68352E" w:rsidP="00FD36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68352E" w:rsidP="00FD362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Власенков А.И., Рыбченкова Л.М. Русский язык. 10-11 классы: учеб. Для общеобразоват. Учреждений: базовый уровень.-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>М.: Просвещение, 2013.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68352E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68352E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C8574A" w:rsidRDefault="0068352E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68352E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Лебедев Ю.В. Литература. 11 класс. Учеб. для общеобразоват. организаций. Базовый и профил. уровни. В 2. ч. - 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t>М.: Просвещение, 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52E" w:rsidRPr="00EE77F9" w:rsidRDefault="0068352E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E77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Немецкий язык: учебник нем.яз. «Ключевое  слово-немецкий язык компакт» для 10-11 кл. общеобразоват.  учреждений. О.Ю.Зверлова; АСТ-ПРЕСС ШКОЛА,2013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E77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Аудиокурс   к учебнику</w:t>
            </w: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35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Алгебра 11 класс</w:t>
            </w:r>
            <w:r w:rsidRPr="00EE77F9">
              <w:rPr>
                <w:rFonts w:ascii="Times New Roman" w:hAnsi="Times New Roman"/>
                <w:sz w:val="24"/>
                <w:szCs w:val="24"/>
              </w:rPr>
              <w:br/>
              <w:t>Учебник "Алгебра и начала анализа"/ Колягин Ю.М., Ткачева М.В., Федорова Н.Е., Шабунин М.И. - М.: Просвещение, 2012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93E33"/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Л.С. Атанасян, В.Ф Бутузов и др. Геометрия (10-11 классы) 22-е изд. М. Просвещение, 2013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Габриелян О.С. Химия (базовый уровень ) Дрофа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E13904">
        <w:trPr>
          <w:trHeight w:val="91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13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13904">
            <w:pPr>
              <w:pStyle w:val="af2"/>
              <w:spacing w:before="0" w:beforeAutospacing="0" w:after="0" w:afterAutospacing="0"/>
              <w:ind w:left="0"/>
              <w:contextualSpacing/>
              <w:outlineLvl w:val="9"/>
            </w:pPr>
            <w:r w:rsidRPr="00EE77F9">
              <w:t>11 класс Учебник:  История России А.А. Левандовский. Ю.А. Щетинов, С.В. Мироненко, «Просвещение», 2014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13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13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</w:rPr>
              <w:t xml:space="preserve">11 класс Учеб: Обществознание Л.Н. Боголюбов, А.Ю. Лазебникова, В.А. </w:t>
            </w:r>
            <w:r w:rsidRPr="00EE77F9">
              <w:rPr>
                <w:rFonts w:ascii="Times New Roman" w:hAnsi="Times New Roman"/>
                <w:sz w:val="24"/>
                <w:szCs w:val="24"/>
              </w:rPr>
              <w:lastRenderedPageBreak/>
              <w:t>Литвинов «Просвещение», 2014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Данилова Г.И. Мировая художественная культура, М. Дрофа, 2007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Домогацких Е.М., Алексеевский Н.И. География (базовый уровень), Русское слово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Экология</w:t>
            </w:r>
          </w:p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Чернова Н.М., Галушин В.М., Константинов В.М. Экология (базовый уровень), Дрофа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FD3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77F9">
              <w:rPr>
                <w:rFonts w:ascii="Times New Roman" w:hAnsi="Times New Roman"/>
                <w:sz w:val="24"/>
                <w:szCs w:val="24"/>
                <w:lang w:eastAsia="en-US"/>
              </w:rPr>
              <w:t>Захаров В.Б., Мамонтов С.Г.,Сонин Н.И. и др. Биология. Общая биология (углубленный уровень), Дрофа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EE77F9" w:rsidRPr="00C8574A" w:rsidTr="00091E06">
        <w:trPr>
          <w:trHeight w:val="16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C8574A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C857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Генденштейн Л.Э., Дик Ю.И. Физика. Учебник базового уровня 10 и 11 классы. М.: Илекса, 2005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F9" w:rsidRPr="00EE77F9" w:rsidRDefault="00EE77F9" w:rsidP="00EE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1.Извозчиков В.А., Слуцкий А.М. Решение задач по физике на компьютере: Кн. для учителя. - М.: Просвещение, 1999.</w:t>
            </w:r>
          </w:p>
          <w:p w:rsidR="00EE77F9" w:rsidRPr="00EE77F9" w:rsidRDefault="00EE77F9" w:rsidP="00EE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Сборник нормативных документов. Физика. М.: Дрофа, 2006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Буров В.А., Дик Ю.И., Зворыкин Б.С. и др. Фронтальные лабораторные работы по физике в 7-11 классах общеобразовательных учреждений: Кн. для учителя: Под ред. В.А.Бурова, Г.Г.Никифорова. - М.: Просвещение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Демонстрационный эксперимент по физике в средней школе: пособие для учителей / В. А. Буров, Б. С. Зворыкин, А. П. Кузьмин и др.; под ред. А. А. Покровского. — 3-е изд., перераб. — М.: Просвещение, 1979.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5. Кабардин О. Ф. Экспериментальные задания по физике. 9—11 кл.: учеб.пособие 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для учащихся общеобразоват. учреждений / О. Ф. Кабардин, В. А. Орлов. — М.: Вербум-М, 2001.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 Шахмаев Н. М. 6.Физический эксперимент в средней школе: механика. Молекулярная физика. Электродинамика /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7. Сауров Ю. А. Молекулярная физика. Электродинамика / Ю. А. Сауров, Г. А. Бутырский. — М.: Просвещение, 1989. — 8. Мякишев Г. Я. Физика: учеб.для 10 кл. общеобразоват. учреждений / Г. Я. Мякишев, Б. Б. Буховцев, Н. Н. Сотский. — 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9. Сауров Ю. А. Физика в 10 классе: модели уроков: кн. для учителя / Ю. А. Сауров. — М.: Просвещение, 2005. — 256 с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 Методические пособия</w:t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E77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Малинин А.Н. Сборник вопросов и задач по физике: Для 10-11 кл. общеобр. учрежд.- М.: Просвещение, 2006.-220с.</w:t>
            </w:r>
          </w:p>
        </w:tc>
      </w:tr>
    </w:tbl>
    <w:p w:rsidR="008C20A7" w:rsidRPr="008C20A7" w:rsidRDefault="008C20A7" w:rsidP="00857CF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8C20A7" w:rsidRPr="008C20A7" w:rsidSect="00B859B5">
          <w:pgSz w:w="12240" w:h="15840"/>
          <w:pgMar w:top="719" w:right="850" w:bottom="719" w:left="1701" w:header="720" w:footer="720" w:gutter="0"/>
          <w:cols w:space="720"/>
          <w:noEndnote/>
        </w:sectPr>
      </w:pPr>
    </w:p>
    <w:p w:rsidR="00D40C89" w:rsidRDefault="00D40C89" w:rsidP="00D40C89">
      <w:pPr>
        <w:spacing w:after="0" w:line="240" w:lineRule="auto"/>
        <w:rPr>
          <w:color w:val="000000"/>
        </w:rPr>
        <w:sectPr w:rsidR="00D40C89" w:rsidSect="002B59B5">
          <w:pgSz w:w="15840" w:h="12240" w:orient="landscape"/>
          <w:pgMar w:top="899" w:right="720" w:bottom="851" w:left="720" w:header="720" w:footer="720" w:gutter="0"/>
          <w:cols w:space="720"/>
          <w:noEndnote/>
        </w:sectPr>
      </w:pPr>
    </w:p>
    <w:p w:rsidR="00761EE9" w:rsidRPr="00B34894" w:rsidRDefault="00761EE9" w:rsidP="00012EAD">
      <w:pPr>
        <w:autoSpaceDE w:val="0"/>
        <w:autoSpaceDN w:val="0"/>
        <w:adjustRightInd w:val="0"/>
        <w:spacing w:after="0" w:line="240" w:lineRule="auto"/>
      </w:pPr>
    </w:p>
    <w:sectPr w:rsidR="00761EE9" w:rsidRPr="00B34894" w:rsidSect="007B1CA1">
      <w:footerReference w:type="default" r:id="rId10"/>
      <w:pgSz w:w="11906" w:h="16838"/>
      <w:pgMar w:top="851" w:right="850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326" w:rsidRDefault="007B6326" w:rsidP="00A85DEB">
      <w:pPr>
        <w:spacing w:after="0" w:line="240" w:lineRule="auto"/>
      </w:pPr>
      <w:r>
        <w:separator/>
      </w:r>
    </w:p>
  </w:endnote>
  <w:endnote w:type="continuationSeparator" w:id="1">
    <w:p w:rsidR="007B6326" w:rsidRDefault="007B6326" w:rsidP="00A8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ligrap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45F" w:rsidRDefault="0058345F" w:rsidP="00B93336">
    <w:pPr>
      <w:pStyle w:val="ab"/>
      <w:jc w:val="center"/>
    </w:pPr>
    <w:fldSimple w:instr=" PAGE   \* MERGEFORMAT ">
      <w:r w:rsidR="0044768E">
        <w:rPr>
          <w:noProof/>
        </w:rPr>
        <w:t>76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326" w:rsidRDefault="007B6326" w:rsidP="00A85DEB">
      <w:pPr>
        <w:spacing w:after="0" w:line="240" w:lineRule="auto"/>
      </w:pPr>
      <w:r>
        <w:separator/>
      </w:r>
    </w:p>
  </w:footnote>
  <w:footnote w:type="continuationSeparator" w:id="1">
    <w:p w:rsidR="007B6326" w:rsidRDefault="007B6326" w:rsidP="00A85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CD2"/>
    <w:multiLevelType w:val="hybridMultilevel"/>
    <w:tmpl w:val="FEE64B04"/>
    <w:lvl w:ilvl="0" w:tplc="3B580346">
      <w:start w:val="8"/>
      <w:numFmt w:val="bullet"/>
      <w:pStyle w:val="a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8C0"/>
    <w:multiLevelType w:val="hybridMultilevel"/>
    <w:tmpl w:val="FDCAC152"/>
    <w:lvl w:ilvl="0" w:tplc="FD0072F0">
      <w:start w:val="1"/>
      <w:numFmt w:val="bullet"/>
      <w:lvlText w:val=""/>
      <w:lvlJc w:val="left"/>
      <w:pPr>
        <w:ind w:left="10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">
    <w:nsid w:val="092F7897"/>
    <w:multiLevelType w:val="multilevel"/>
    <w:tmpl w:val="FF2A98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DA4272"/>
    <w:multiLevelType w:val="hybridMultilevel"/>
    <w:tmpl w:val="FA844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FB6DFEE">
      <w:start w:val="1"/>
      <w:numFmt w:val="decimal"/>
      <w:lvlText w:val="2.%2"/>
      <w:lvlJc w:val="center"/>
      <w:pPr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63EA64A8"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D539D5"/>
    <w:multiLevelType w:val="hybridMultilevel"/>
    <w:tmpl w:val="CB1C8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71678"/>
    <w:multiLevelType w:val="hybridMultilevel"/>
    <w:tmpl w:val="2E20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FF1395"/>
    <w:multiLevelType w:val="hybridMultilevel"/>
    <w:tmpl w:val="E3AAA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3B209A4">
      <w:start w:val="1"/>
      <w:numFmt w:val="decimal"/>
      <w:lvlText w:val="3.%2"/>
      <w:lvlJc w:val="center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A182D"/>
    <w:multiLevelType w:val="multilevel"/>
    <w:tmpl w:val="4FD2B4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951857"/>
    <w:multiLevelType w:val="hybridMultilevel"/>
    <w:tmpl w:val="B088DC1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53B8D0E"/>
    <w:multiLevelType w:val="hybridMultilevel"/>
    <w:tmpl w:val="43FADF8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02A7A61"/>
    <w:multiLevelType w:val="hybridMultilevel"/>
    <w:tmpl w:val="A2A4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08B0F9C"/>
    <w:multiLevelType w:val="hybridMultilevel"/>
    <w:tmpl w:val="22740472"/>
    <w:lvl w:ilvl="0" w:tplc="FD0072F0">
      <w:start w:val="1"/>
      <w:numFmt w:val="bullet"/>
      <w:lvlText w:val="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194DA5"/>
    <w:multiLevelType w:val="hybridMultilevel"/>
    <w:tmpl w:val="0E148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EB418B"/>
    <w:multiLevelType w:val="hybridMultilevel"/>
    <w:tmpl w:val="55F6243C"/>
    <w:lvl w:ilvl="0" w:tplc="FD0072F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2DE0AB0"/>
    <w:multiLevelType w:val="hybridMultilevel"/>
    <w:tmpl w:val="C1A43E30"/>
    <w:lvl w:ilvl="0" w:tplc="F198F15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7678E"/>
    <w:multiLevelType w:val="hybridMultilevel"/>
    <w:tmpl w:val="F77E3952"/>
    <w:lvl w:ilvl="0" w:tplc="4FF830EE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1"/>
  </w:num>
  <w:num w:numId="5">
    <w:abstractNumId w:val="15"/>
  </w:num>
  <w:num w:numId="6">
    <w:abstractNumId w:val="12"/>
  </w:num>
  <w:num w:numId="7">
    <w:abstractNumId w:val="2"/>
  </w:num>
  <w:num w:numId="8">
    <w:abstractNumId w:val="7"/>
  </w:num>
  <w:num w:numId="9">
    <w:abstractNumId w:val="1"/>
  </w:num>
  <w:num w:numId="10">
    <w:abstractNumId w:val="13"/>
  </w:num>
  <w:num w:numId="11">
    <w:abstractNumId w:val="14"/>
  </w:num>
  <w:num w:numId="12">
    <w:abstractNumId w:val="9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5DEB"/>
    <w:rsid w:val="00001707"/>
    <w:rsid w:val="000019AD"/>
    <w:rsid w:val="00012EAD"/>
    <w:rsid w:val="00013C02"/>
    <w:rsid w:val="00030DB6"/>
    <w:rsid w:val="000318A9"/>
    <w:rsid w:val="00036B2E"/>
    <w:rsid w:val="00050BEB"/>
    <w:rsid w:val="0005114F"/>
    <w:rsid w:val="00051156"/>
    <w:rsid w:val="0006233C"/>
    <w:rsid w:val="00065EAF"/>
    <w:rsid w:val="0007130F"/>
    <w:rsid w:val="00073FB6"/>
    <w:rsid w:val="00075CBA"/>
    <w:rsid w:val="000814E1"/>
    <w:rsid w:val="00091E06"/>
    <w:rsid w:val="000A0419"/>
    <w:rsid w:val="000A2677"/>
    <w:rsid w:val="000A6E97"/>
    <w:rsid w:val="000B27D9"/>
    <w:rsid w:val="000B3F82"/>
    <w:rsid w:val="000C45AB"/>
    <w:rsid w:val="000C5CA1"/>
    <w:rsid w:val="000D006F"/>
    <w:rsid w:val="000D04A3"/>
    <w:rsid w:val="000D108A"/>
    <w:rsid w:val="000E1345"/>
    <w:rsid w:val="000E3064"/>
    <w:rsid w:val="000E35B9"/>
    <w:rsid w:val="000F2D71"/>
    <w:rsid w:val="000F5892"/>
    <w:rsid w:val="000F62BA"/>
    <w:rsid w:val="000F65B9"/>
    <w:rsid w:val="000F6ADE"/>
    <w:rsid w:val="000F7EBD"/>
    <w:rsid w:val="00117B95"/>
    <w:rsid w:val="0012133F"/>
    <w:rsid w:val="001216E1"/>
    <w:rsid w:val="00125939"/>
    <w:rsid w:val="00125C9E"/>
    <w:rsid w:val="00131EA1"/>
    <w:rsid w:val="00133295"/>
    <w:rsid w:val="00145D49"/>
    <w:rsid w:val="00150409"/>
    <w:rsid w:val="001508A9"/>
    <w:rsid w:val="001525F6"/>
    <w:rsid w:val="00155B60"/>
    <w:rsid w:val="001567B7"/>
    <w:rsid w:val="00174826"/>
    <w:rsid w:val="001810D0"/>
    <w:rsid w:val="0018316B"/>
    <w:rsid w:val="00183907"/>
    <w:rsid w:val="00183CA4"/>
    <w:rsid w:val="001869B4"/>
    <w:rsid w:val="00190447"/>
    <w:rsid w:val="001959CC"/>
    <w:rsid w:val="001A031B"/>
    <w:rsid w:val="001A1BD6"/>
    <w:rsid w:val="001A4619"/>
    <w:rsid w:val="001B0673"/>
    <w:rsid w:val="001B09BC"/>
    <w:rsid w:val="001B29B7"/>
    <w:rsid w:val="001B4D47"/>
    <w:rsid w:val="001B5877"/>
    <w:rsid w:val="001B67C7"/>
    <w:rsid w:val="001D0A1E"/>
    <w:rsid w:val="001D20BA"/>
    <w:rsid w:val="001D3C45"/>
    <w:rsid w:val="001D4E52"/>
    <w:rsid w:val="001D71DA"/>
    <w:rsid w:val="001E3871"/>
    <w:rsid w:val="001E5547"/>
    <w:rsid w:val="001E6413"/>
    <w:rsid w:val="001E7860"/>
    <w:rsid w:val="001F036A"/>
    <w:rsid w:val="001F198A"/>
    <w:rsid w:val="001F24E8"/>
    <w:rsid w:val="001F50F8"/>
    <w:rsid w:val="00200837"/>
    <w:rsid w:val="00211B6E"/>
    <w:rsid w:val="00212D60"/>
    <w:rsid w:val="0021429F"/>
    <w:rsid w:val="00214B2E"/>
    <w:rsid w:val="00220D27"/>
    <w:rsid w:val="00244568"/>
    <w:rsid w:val="002533A6"/>
    <w:rsid w:val="0025365C"/>
    <w:rsid w:val="002658FF"/>
    <w:rsid w:val="00274EBC"/>
    <w:rsid w:val="00283298"/>
    <w:rsid w:val="00287A05"/>
    <w:rsid w:val="00291A38"/>
    <w:rsid w:val="00292BD9"/>
    <w:rsid w:val="00294FD9"/>
    <w:rsid w:val="002962CC"/>
    <w:rsid w:val="002A09D4"/>
    <w:rsid w:val="002A3D42"/>
    <w:rsid w:val="002A47EA"/>
    <w:rsid w:val="002B1CAC"/>
    <w:rsid w:val="002B4328"/>
    <w:rsid w:val="002B52A9"/>
    <w:rsid w:val="002B59B5"/>
    <w:rsid w:val="002B6EEF"/>
    <w:rsid w:val="002B7793"/>
    <w:rsid w:val="002C21AD"/>
    <w:rsid w:val="002C68A8"/>
    <w:rsid w:val="002C6B4B"/>
    <w:rsid w:val="002D3051"/>
    <w:rsid w:val="002F2DFB"/>
    <w:rsid w:val="002F478D"/>
    <w:rsid w:val="002F4B63"/>
    <w:rsid w:val="003071F3"/>
    <w:rsid w:val="003119F9"/>
    <w:rsid w:val="0031265B"/>
    <w:rsid w:val="00314519"/>
    <w:rsid w:val="00321293"/>
    <w:rsid w:val="00323F91"/>
    <w:rsid w:val="00330C41"/>
    <w:rsid w:val="0033206D"/>
    <w:rsid w:val="0034156F"/>
    <w:rsid w:val="00351F50"/>
    <w:rsid w:val="00352B37"/>
    <w:rsid w:val="00356BFC"/>
    <w:rsid w:val="00361AE3"/>
    <w:rsid w:val="003704DC"/>
    <w:rsid w:val="00370798"/>
    <w:rsid w:val="00373FCE"/>
    <w:rsid w:val="00374628"/>
    <w:rsid w:val="0038016B"/>
    <w:rsid w:val="00380A08"/>
    <w:rsid w:val="0038245F"/>
    <w:rsid w:val="00382905"/>
    <w:rsid w:val="003845DE"/>
    <w:rsid w:val="0038534F"/>
    <w:rsid w:val="003872B5"/>
    <w:rsid w:val="00387BE7"/>
    <w:rsid w:val="00391635"/>
    <w:rsid w:val="00392FB4"/>
    <w:rsid w:val="00397D73"/>
    <w:rsid w:val="003A765F"/>
    <w:rsid w:val="003B04ED"/>
    <w:rsid w:val="003B0DC9"/>
    <w:rsid w:val="003B215C"/>
    <w:rsid w:val="003B358E"/>
    <w:rsid w:val="003B6FFB"/>
    <w:rsid w:val="003C3C70"/>
    <w:rsid w:val="003C54C2"/>
    <w:rsid w:val="003C609F"/>
    <w:rsid w:val="003D0B7D"/>
    <w:rsid w:val="003D661A"/>
    <w:rsid w:val="003E4A6F"/>
    <w:rsid w:val="003E6DC4"/>
    <w:rsid w:val="003F2ADE"/>
    <w:rsid w:val="003F404F"/>
    <w:rsid w:val="00401938"/>
    <w:rsid w:val="00401D08"/>
    <w:rsid w:val="0040209E"/>
    <w:rsid w:val="0040236B"/>
    <w:rsid w:val="00403892"/>
    <w:rsid w:val="00403B26"/>
    <w:rsid w:val="004061CF"/>
    <w:rsid w:val="00406644"/>
    <w:rsid w:val="004075AB"/>
    <w:rsid w:val="00412619"/>
    <w:rsid w:val="00414A5C"/>
    <w:rsid w:val="004157DF"/>
    <w:rsid w:val="004161FF"/>
    <w:rsid w:val="004207E6"/>
    <w:rsid w:val="00432144"/>
    <w:rsid w:val="004414D1"/>
    <w:rsid w:val="004426BF"/>
    <w:rsid w:val="0044768E"/>
    <w:rsid w:val="00450CF9"/>
    <w:rsid w:val="00454B03"/>
    <w:rsid w:val="00455548"/>
    <w:rsid w:val="004643AD"/>
    <w:rsid w:val="0047124E"/>
    <w:rsid w:val="00472B3B"/>
    <w:rsid w:val="00473F79"/>
    <w:rsid w:val="004816DF"/>
    <w:rsid w:val="00482E40"/>
    <w:rsid w:val="004831B1"/>
    <w:rsid w:val="004979A0"/>
    <w:rsid w:val="004A0977"/>
    <w:rsid w:val="004A4D75"/>
    <w:rsid w:val="004A6E84"/>
    <w:rsid w:val="004C5B66"/>
    <w:rsid w:val="004D1397"/>
    <w:rsid w:val="004E23D0"/>
    <w:rsid w:val="004E2E70"/>
    <w:rsid w:val="004E46CA"/>
    <w:rsid w:val="004F033F"/>
    <w:rsid w:val="004F3428"/>
    <w:rsid w:val="004F3EB4"/>
    <w:rsid w:val="004F6BBB"/>
    <w:rsid w:val="00505FC4"/>
    <w:rsid w:val="005157AC"/>
    <w:rsid w:val="005169D0"/>
    <w:rsid w:val="00524482"/>
    <w:rsid w:val="00533792"/>
    <w:rsid w:val="00533CF1"/>
    <w:rsid w:val="00540FB7"/>
    <w:rsid w:val="00543EED"/>
    <w:rsid w:val="005461BF"/>
    <w:rsid w:val="00547DD2"/>
    <w:rsid w:val="005579E6"/>
    <w:rsid w:val="005653FC"/>
    <w:rsid w:val="00565BDC"/>
    <w:rsid w:val="005670DD"/>
    <w:rsid w:val="00573C42"/>
    <w:rsid w:val="00575C9C"/>
    <w:rsid w:val="0057719E"/>
    <w:rsid w:val="005777EA"/>
    <w:rsid w:val="00582F4E"/>
    <w:rsid w:val="0058345F"/>
    <w:rsid w:val="00583BFD"/>
    <w:rsid w:val="00587CEB"/>
    <w:rsid w:val="00596AB8"/>
    <w:rsid w:val="005A1FF7"/>
    <w:rsid w:val="005A3E07"/>
    <w:rsid w:val="005A64B6"/>
    <w:rsid w:val="005A6618"/>
    <w:rsid w:val="005A6BFE"/>
    <w:rsid w:val="005B0850"/>
    <w:rsid w:val="005B1026"/>
    <w:rsid w:val="005B3CFC"/>
    <w:rsid w:val="005B5DDF"/>
    <w:rsid w:val="005B6E1D"/>
    <w:rsid w:val="005C5EB5"/>
    <w:rsid w:val="005C7FB0"/>
    <w:rsid w:val="005D262B"/>
    <w:rsid w:val="005D75A7"/>
    <w:rsid w:val="005E0705"/>
    <w:rsid w:val="006140D4"/>
    <w:rsid w:val="0061498F"/>
    <w:rsid w:val="00625909"/>
    <w:rsid w:val="006260A2"/>
    <w:rsid w:val="00634E6D"/>
    <w:rsid w:val="00635474"/>
    <w:rsid w:val="0063679E"/>
    <w:rsid w:val="006405AD"/>
    <w:rsid w:val="006426F6"/>
    <w:rsid w:val="00647019"/>
    <w:rsid w:val="00650252"/>
    <w:rsid w:val="00650B68"/>
    <w:rsid w:val="00652A10"/>
    <w:rsid w:val="00657ACF"/>
    <w:rsid w:val="00660938"/>
    <w:rsid w:val="006615BC"/>
    <w:rsid w:val="0066276A"/>
    <w:rsid w:val="00662782"/>
    <w:rsid w:val="00672A8E"/>
    <w:rsid w:val="006761B3"/>
    <w:rsid w:val="006764E8"/>
    <w:rsid w:val="00681D75"/>
    <w:rsid w:val="0068352E"/>
    <w:rsid w:val="006915EC"/>
    <w:rsid w:val="00693A61"/>
    <w:rsid w:val="006969AD"/>
    <w:rsid w:val="006A4944"/>
    <w:rsid w:val="006A4BA2"/>
    <w:rsid w:val="006A667A"/>
    <w:rsid w:val="006B5FAF"/>
    <w:rsid w:val="006D7533"/>
    <w:rsid w:val="006F2EB2"/>
    <w:rsid w:val="006F481A"/>
    <w:rsid w:val="006F7FAE"/>
    <w:rsid w:val="007017E4"/>
    <w:rsid w:val="00702E84"/>
    <w:rsid w:val="00703449"/>
    <w:rsid w:val="007052F9"/>
    <w:rsid w:val="00705C56"/>
    <w:rsid w:val="007108D8"/>
    <w:rsid w:val="0071349C"/>
    <w:rsid w:val="00721ED8"/>
    <w:rsid w:val="00736EE6"/>
    <w:rsid w:val="007432EF"/>
    <w:rsid w:val="00744A37"/>
    <w:rsid w:val="00752E6E"/>
    <w:rsid w:val="00754A34"/>
    <w:rsid w:val="007550C8"/>
    <w:rsid w:val="00761660"/>
    <w:rsid w:val="00761EE9"/>
    <w:rsid w:val="007634A0"/>
    <w:rsid w:val="007646C6"/>
    <w:rsid w:val="007660D7"/>
    <w:rsid w:val="00772AF3"/>
    <w:rsid w:val="00775FF9"/>
    <w:rsid w:val="007773AD"/>
    <w:rsid w:val="007805FE"/>
    <w:rsid w:val="007857A9"/>
    <w:rsid w:val="00791DD4"/>
    <w:rsid w:val="00794854"/>
    <w:rsid w:val="007974BC"/>
    <w:rsid w:val="007979F6"/>
    <w:rsid w:val="007A4350"/>
    <w:rsid w:val="007A6BF8"/>
    <w:rsid w:val="007B1CA1"/>
    <w:rsid w:val="007B477A"/>
    <w:rsid w:val="007B6326"/>
    <w:rsid w:val="007C3F72"/>
    <w:rsid w:val="007C61A5"/>
    <w:rsid w:val="007D274E"/>
    <w:rsid w:val="007D7BCC"/>
    <w:rsid w:val="007E522A"/>
    <w:rsid w:val="007F031D"/>
    <w:rsid w:val="007F15DA"/>
    <w:rsid w:val="007F1848"/>
    <w:rsid w:val="008053C0"/>
    <w:rsid w:val="00807F88"/>
    <w:rsid w:val="00810B46"/>
    <w:rsid w:val="00813C2D"/>
    <w:rsid w:val="008147A1"/>
    <w:rsid w:val="008171EA"/>
    <w:rsid w:val="00833EAA"/>
    <w:rsid w:val="008513BD"/>
    <w:rsid w:val="00857CF5"/>
    <w:rsid w:val="0086114B"/>
    <w:rsid w:val="008630AC"/>
    <w:rsid w:val="008631C2"/>
    <w:rsid w:val="00863E44"/>
    <w:rsid w:val="00865EF9"/>
    <w:rsid w:val="00866795"/>
    <w:rsid w:val="008752C1"/>
    <w:rsid w:val="0088267B"/>
    <w:rsid w:val="00883BE9"/>
    <w:rsid w:val="0088539D"/>
    <w:rsid w:val="00886DEE"/>
    <w:rsid w:val="008956ED"/>
    <w:rsid w:val="00897BD7"/>
    <w:rsid w:val="008A10D6"/>
    <w:rsid w:val="008A2E89"/>
    <w:rsid w:val="008B7755"/>
    <w:rsid w:val="008B7CE2"/>
    <w:rsid w:val="008C1F3A"/>
    <w:rsid w:val="008C20A7"/>
    <w:rsid w:val="008C3A4A"/>
    <w:rsid w:val="008C3DA2"/>
    <w:rsid w:val="008D7D3D"/>
    <w:rsid w:val="008E0A95"/>
    <w:rsid w:val="008E1A7E"/>
    <w:rsid w:val="008E3FFC"/>
    <w:rsid w:val="008F2E3B"/>
    <w:rsid w:val="008F5F28"/>
    <w:rsid w:val="009008D5"/>
    <w:rsid w:val="00902EBF"/>
    <w:rsid w:val="00911F34"/>
    <w:rsid w:val="0092298A"/>
    <w:rsid w:val="00930605"/>
    <w:rsid w:val="009307FB"/>
    <w:rsid w:val="00934A9C"/>
    <w:rsid w:val="0093630C"/>
    <w:rsid w:val="00941802"/>
    <w:rsid w:val="009455DA"/>
    <w:rsid w:val="00946AA9"/>
    <w:rsid w:val="0094705A"/>
    <w:rsid w:val="00956F9B"/>
    <w:rsid w:val="00957537"/>
    <w:rsid w:val="009603CA"/>
    <w:rsid w:val="00962962"/>
    <w:rsid w:val="00964E75"/>
    <w:rsid w:val="0097270C"/>
    <w:rsid w:val="009747A9"/>
    <w:rsid w:val="00981560"/>
    <w:rsid w:val="00983951"/>
    <w:rsid w:val="00984A5E"/>
    <w:rsid w:val="0098582E"/>
    <w:rsid w:val="0098734C"/>
    <w:rsid w:val="009917FC"/>
    <w:rsid w:val="009928F5"/>
    <w:rsid w:val="00996303"/>
    <w:rsid w:val="009A07B4"/>
    <w:rsid w:val="009A624F"/>
    <w:rsid w:val="009A7C24"/>
    <w:rsid w:val="009B125D"/>
    <w:rsid w:val="009B1904"/>
    <w:rsid w:val="009B69D2"/>
    <w:rsid w:val="009C097F"/>
    <w:rsid w:val="009C1821"/>
    <w:rsid w:val="009C391A"/>
    <w:rsid w:val="009C7B41"/>
    <w:rsid w:val="009D1EED"/>
    <w:rsid w:val="009D7011"/>
    <w:rsid w:val="009E2CB8"/>
    <w:rsid w:val="009E3F95"/>
    <w:rsid w:val="009E4D63"/>
    <w:rsid w:val="009E7206"/>
    <w:rsid w:val="009F29E0"/>
    <w:rsid w:val="009F650B"/>
    <w:rsid w:val="009F76A4"/>
    <w:rsid w:val="00A0153C"/>
    <w:rsid w:val="00A03882"/>
    <w:rsid w:val="00A110B4"/>
    <w:rsid w:val="00A21A1F"/>
    <w:rsid w:val="00A309D5"/>
    <w:rsid w:val="00A34A66"/>
    <w:rsid w:val="00A35000"/>
    <w:rsid w:val="00A35781"/>
    <w:rsid w:val="00A3777C"/>
    <w:rsid w:val="00A37916"/>
    <w:rsid w:val="00A4528C"/>
    <w:rsid w:val="00A477CE"/>
    <w:rsid w:val="00A67936"/>
    <w:rsid w:val="00A67E49"/>
    <w:rsid w:val="00A67EB9"/>
    <w:rsid w:val="00A70457"/>
    <w:rsid w:val="00A748DA"/>
    <w:rsid w:val="00A758FE"/>
    <w:rsid w:val="00A800D7"/>
    <w:rsid w:val="00A84376"/>
    <w:rsid w:val="00A85DEB"/>
    <w:rsid w:val="00A876C7"/>
    <w:rsid w:val="00A87F51"/>
    <w:rsid w:val="00A90994"/>
    <w:rsid w:val="00AA1249"/>
    <w:rsid w:val="00AA1491"/>
    <w:rsid w:val="00AA7E01"/>
    <w:rsid w:val="00AB1158"/>
    <w:rsid w:val="00AC16CC"/>
    <w:rsid w:val="00AC52D5"/>
    <w:rsid w:val="00AC6ECB"/>
    <w:rsid w:val="00AD13A5"/>
    <w:rsid w:val="00AD7FA7"/>
    <w:rsid w:val="00AE019D"/>
    <w:rsid w:val="00AE62A9"/>
    <w:rsid w:val="00AE7078"/>
    <w:rsid w:val="00AF46BF"/>
    <w:rsid w:val="00B03656"/>
    <w:rsid w:val="00B03857"/>
    <w:rsid w:val="00B05BE0"/>
    <w:rsid w:val="00B116C6"/>
    <w:rsid w:val="00B15A1E"/>
    <w:rsid w:val="00B236DC"/>
    <w:rsid w:val="00B24067"/>
    <w:rsid w:val="00B279E8"/>
    <w:rsid w:val="00B323FD"/>
    <w:rsid w:val="00B3356E"/>
    <w:rsid w:val="00B34894"/>
    <w:rsid w:val="00B34C38"/>
    <w:rsid w:val="00B35559"/>
    <w:rsid w:val="00B4166E"/>
    <w:rsid w:val="00B50D14"/>
    <w:rsid w:val="00B540FD"/>
    <w:rsid w:val="00B55066"/>
    <w:rsid w:val="00B61201"/>
    <w:rsid w:val="00B61B81"/>
    <w:rsid w:val="00B64308"/>
    <w:rsid w:val="00B666F2"/>
    <w:rsid w:val="00B724C9"/>
    <w:rsid w:val="00B7551F"/>
    <w:rsid w:val="00B7555B"/>
    <w:rsid w:val="00B8099E"/>
    <w:rsid w:val="00B859B5"/>
    <w:rsid w:val="00B922F7"/>
    <w:rsid w:val="00B93251"/>
    <w:rsid w:val="00B93266"/>
    <w:rsid w:val="00B93336"/>
    <w:rsid w:val="00B962FE"/>
    <w:rsid w:val="00B96BAB"/>
    <w:rsid w:val="00B97AC1"/>
    <w:rsid w:val="00BA1ABA"/>
    <w:rsid w:val="00BA6951"/>
    <w:rsid w:val="00BB0745"/>
    <w:rsid w:val="00BB222E"/>
    <w:rsid w:val="00BB5298"/>
    <w:rsid w:val="00BC0083"/>
    <w:rsid w:val="00BC1450"/>
    <w:rsid w:val="00BC448F"/>
    <w:rsid w:val="00BC79F5"/>
    <w:rsid w:val="00BD26A3"/>
    <w:rsid w:val="00BE211F"/>
    <w:rsid w:val="00BF1B09"/>
    <w:rsid w:val="00BF78DA"/>
    <w:rsid w:val="00C0088A"/>
    <w:rsid w:val="00C01E76"/>
    <w:rsid w:val="00C1028A"/>
    <w:rsid w:val="00C10D86"/>
    <w:rsid w:val="00C121EE"/>
    <w:rsid w:val="00C152A9"/>
    <w:rsid w:val="00C16CC4"/>
    <w:rsid w:val="00C20D64"/>
    <w:rsid w:val="00C22FBA"/>
    <w:rsid w:val="00C358D3"/>
    <w:rsid w:val="00C41FF2"/>
    <w:rsid w:val="00C42018"/>
    <w:rsid w:val="00C537CC"/>
    <w:rsid w:val="00C61C9D"/>
    <w:rsid w:val="00C63AC2"/>
    <w:rsid w:val="00C65DBD"/>
    <w:rsid w:val="00C72AD2"/>
    <w:rsid w:val="00C76EE5"/>
    <w:rsid w:val="00C8574A"/>
    <w:rsid w:val="00C90216"/>
    <w:rsid w:val="00C9381A"/>
    <w:rsid w:val="00C93E33"/>
    <w:rsid w:val="00CA1443"/>
    <w:rsid w:val="00CA3E87"/>
    <w:rsid w:val="00CB44AF"/>
    <w:rsid w:val="00CB4852"/>
    <w:rsid w:val="00CB6253"/>
    <w:rsid w:val="00CD0F15"/>
    <w:rsid w:val="00CD2EB7"/>
    <w:rsid w:val="00CD6EFF"/>
    <w:rsid w:val="00CE1446"/>
    <w:rsid w:val="00CF14C7"/>
    <w:rsid w:val="00CF1C8D"/>
    <w:rsid w:val="00CF64C8"/>
    <w:rsid w:val="00D1491C"/>
    <w:rsid w:val="00D161AF"/>
    <w:rsid w:val="00D22794"/>
    <w:rsid w:val="00D23D78"/>
    <w:rsid w:val="00D27684"/>
    <w:rsid w:val="00D278EF"/>
    <w:rsid w:val="00D36383"/>
    <w:rsid w:val="00D405ED"/>
    <w:rsid w:val="00D40BBB"/>
    <w:rsid w:val="00D40C89"/>
    <w:rsid w:val="00D42A77"/>
    <w:rsid w:val="00D44235"/>
    <w:rsid w:val="00D4601D"/>
    <w:rsid w:val="00D53D37"/>
    <w:rsid w:val="00D579B8"/>
    <w:rsid w:val="00D61911"/>
    <w:rsid w:val="00D70D78"/>
    <w:rsid w:val="00D71CE4"/>
    <w:rsid w:val="00D77919"/>
    <w:rsid w:val="00D87665"/>
    <w:rsid w:val="00D90203"/>
    <w:rsid w:val="00D903C7"/>
    <w:rsid w:val="00D97BD1"/>
    <w:rsid w:val="00DA1BEF"/>
    <w:rsid w:val="00DA3061"/>
    <w:rsid w:val="00DA3BC1"/>
    <w:rsid w:val="00DA464B"/>
    <w:rsid w:val="00DB02F5"/>
    <w:rsid w:val="00DC2703"/>
    <w:rsid w:val="00DD4D82"/>
    <w:rsid w:val="00DE090B"/>
    <w:rsid w:val="00DE3896"/>
    <w:rsid w:val="00DF0A6D"/>
    <w:rsid w:val="00DF399C"/>
    <w:rsid w:val="00DF453E"/>
    <w:rsid w:val="00DF69D9"/>
    <w:rsid w:val="00E01D31"/>
    <w:rsid w:val="00E03776"/>
    <w:rsid w:val="00E049B9"/>
    <w:rsid w:val="00E06E6A"/>
    <w:rsid w:val="00E13904"/>
    <w:rsid w:val="00E1530A"/>
    <w:rsid w:val="00E164F8"/>
    <w:rsid w:val="00E21B8E"/>
    <w:rsid w:val="00E24F0A"/>
    <w:rsid w:val="00E33217"/>
    <w:rsid w:val="00E3704D"/>
    <w:rsid w:val="00E425EE"/>
    <w:rsid w:val="00E4502F"/>
    <w:rsid w:val="00E458EE"/>
    <w:rsid w:val="00E4677D"/>
    <w:rsid w:val="00E46C8A"/>
    <w:rsid w:val="00E52172"/>
    <w:rsid w:val="00E549A6"/>
    <w:rsid w:val="00E610FF"/>
    <w:rsid w:val="00E63BE0"/>
    <w:rsid w:val="00E64C16"/>
    <w:rsid w:val="00E71A24"/>
    <w:rsid w:val="00E804A1"/>
    <w:rsid w:val="00E80CA5"/>
    <w:rsid w:val="00E8452A"/>
    <w:rsid w:val="00E919B8"/>
    <w:rsid w:val="00E950A6"/>
    <w:rsid w:val="00EA10D4"/>
    <w:rsid w:val="00EA417C"/>
    <w:rsid w:val="00EB1606"/>
    <w:rsid w:val="00EB5821"/>
    <w:rsid w:val="00EB5E87"/>
    <w:rsid w:val="00EC030C"/>
    <w:rsid w:val="00ED3330"/>
    <w:rsid w:val="00ED6A44"/>
    <w:rsid w:val="00EE1CEB"/>
    <w:rsid w:val="00EE3C3E"/>
    <w:rsid w:val="00EE5CC5"/>
    <w:rsid w:val="00EE66F6"/>
    <w:rsid w:val="00EE77F9"/>
    <w:rsid w:val="00EF2048"/>
    <w:rsid w:val="00EF7BE6"/>
    <w:rsid w:val="00F1086C"/>
    <w:rsid w:val="00F2546E"/>
    <w:rsid w:val="00F2592D"/>
    <w:rsid w:val="00F31584"/>
    <w:rsid w:val="00F33DC2"/>
    <w:rsid w:val="00F348D1"/>
    <w:rsid w:val="00F375D2"/>
    <w:rsid w:val="00F47D59"/>
    <w:rsid w:val="00F54C11"/>
    <w:rsid w:val="00F54F41"/>
    <w:rsid w:val="00F57689"/>
    <w:rsid w:val="00F751A3"/>
    <w:rsid w:val="00F864B5"/>
    <w:rsid w:val="00F91D70"/>
    <w:rsid w:val="00FA19B5"/>
    <w:rsid w:val="00FA2B2E"/>
    <w:rsid w:val="00FB3CB8"/>
    <w:rsid w:val="00FB4A21"/>
    <w:rsid w:val="00FB5118"/>
    <w:rsid w:val="00FB585F"/>
    <w:rsid w:val="00FB6BCC"/>
    <w:rsid w:val="00FB6CF5"/>
    <w:rsid w:val="00FD02B4"/>
    <w:rsid w:val="00FD0891"/>
    <w:rsid w:val="00FD362D"/>
    <w:rsid w:val="00FD5DE1"/>
    <w:rsid w:val="00FE0F2E"/>
    <w:rsid w:val="00FE34C6"/>
    <w:rsid w:val="00FE6249"/>
    <w:rsid w:val="00FF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34894"/>
    <w:pPr>
      <w:spacing w:after="1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9"/>
    <w:qFormat/>
    <w:rsid w:val="00A85DE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0"/>
    <w:next w:val="a0"/>
    <w:link w:val="20"/>
    <w:uiPriority w:val="99"/>
    <w:qFormat/>
    <w:rsid w:val="00A85DE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paragraph" w:styleId="3">
    <w:name w:val="heading 3"/>
    <w:basedOn w:val="a0"/>
    <w:next w:val="a0"/>
    <w:link w:val="30"/>
    <w:uiPriority w:val="99"/>
    <w:qFormat/>
    <w:rsid w:val="00A85DE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/>
    </w:rPr>
  </w:style>
  <w:style w:type="paragraph" w:styleId="4">
    <w:name w:val="heading 4"/>
    <w:basedOn w:val="a0"/>
    <w:next w:val="a0"/>
    <w:link w:val="40"/>
    <w:uiPriority w:val="99"/>
    <w:qFormat/>
    <w:rsid w:val="00A85DE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0"/>
    <w:next w:val="a0"/>
    <w:link w:val="50"/>
    <w:uiPriority w:val="99"/>
    <w:qFormat/>
    <w:rsid w:val="00A85DE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0"/>
    <w:link w:val="60"/>
    <w:uiPriority w:val="99"/>
    <w:qFormat/>
    <w:rsid w:val="00A85DEB"/>
    <w:pPr>
      <w:spacing w:before="100" w:beforeAutospacing="1" w:afterAutospacing="1" w:line="240" w:lineRule="auto"/>
      <w:outlineLvl w:val="5"/>
    </w:pPr>
    <w:rPr>
      <w:rFonts w:ascii="Times New Roman" w:hAnsi="Times New Roman"/>
      <w:b/>
      <w:bCs/>
      <w:sz w:val="15"/>
      <w:szCs w:val="15"/>
      <w:lang/>
    </w:rPr>
  </w:style>
  <w:style w:type="paragraph" w:styleId="7">
    <w:name w:val="heading 7"/>
    <w:basedOn w:val="a0"/>
    <w:next w:val="a0"/>
    <w:link w:val="70"/>
    <w:uiPriority w:val="99"/>
    <w:qFormat/>
    <w:locked/>
    <w:rsid w:val="003D661A"/>
    <w:pPr>
      <w:keepNext/>
      <w:spacing w:after="0" w:line="240" w:lineRule="auto"/>
      <w:jc w:val="both"/>
      <w:outlineLvl w:val="6"/>
    </w:pPr>
    <w:rPr>
      <w:rFonts w:ascii="Times New Roman" w:hAnsi="Times New Roman"/>
      <w:bCs/>
      <w:i/>
      <w:sz w:val="24"/>
      <w:szCs w:val="24"/>
      <w:lang/>
    </w:rPr>
  </w:style>
  <w:style w:type="paragraph" w:styleId="8">
    <w:name w:val="heading 8"/>
    <w:basedOn w:val="a0"/>
    <w:next w:val="a0"/>
    <w:link w:val="80"/>
    <w:qFormat/>
    <w:locked/>
    <w:rsid w:val="00E46C8A"/>
    <w:pPr>
      <w:spacing w:before="240" w:after="60"/>
      <w:outlineLvl w:val="7"/>
    </w:pPr>
    <w:rPr>
      <w:i/>
      <w:iCs/>
      <w:sz w:val="24"/>
      <w:szCs w:val="24"/>
      <w:lang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5DE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A85DE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A85DEB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A85DE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A85DEB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A85DEB"/>
    <w:rPr>
      <w:rFonts w:ascii="Times New Roman" w:hAnsi="Times New Roman" w:cs="Times New Roman"/>
      <w:b/>
      <w:bCs/>
      <w:sz w:val="15"/>
      <w:szCs w:val="15"/>
    </w:rPr>
  </w:style>
  <w:style w:type="character" w:customStyle="1" w:styleId="70">
    <w:name w:val="Заголовок 7 Знак"/>
    <w:link w:val="7"/>
    <w:uiPriority w:val="99"/>
    <w:locked/>
    <w:rsid w:val="003D661A"/>
    <w:rPr>
      <w:rFonts w:ascii="Times New Roman" w:hAnsi="Times New Roman" w:cs="Times New Roman"/>
      <w:bCs/>
      <w:i/>
      <w:sz w:val="24"/>
      <w:szCs w:val="24"/>
    </w:rPr>
  </w:style>
  <w:style w:type="character" w:styleId="a4">
    <w:name w:val="Hyperlink"/>
    <w:uiPriority w:val="99"/>
    <w:semiHidden/>
    <w:rsid w:val="00A85DEB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A85DEB"/>
    <w:rPr>
      <w:rFonts w:cs="Times New Roman"/>
      <w:color w:val="800080"/>
      <w:u w:val="single"/>
    </w:rPr>
  </w:style>
  <w:style w:type="paragraph" w:styleId="a6">
    <w:name w:val="Normal (Web)"/>
    <w:basedOn w:val="a0"/>
    <w:uiPriority w:val="99"/>
    <w:rsid w:val="00A85DEB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Текст сноски Знак"/>
    <w:aliases w:val="Знак6 Знак,F1 Знак"/>
    <w:link w:val="a8"/>
    <w:uiPriority w:val="99"/>
    <w:semiHidden/>
    <w:locked/>
    <w:rsid w:val="00A85DEB"/>
    <w:rPr>
      <w:rFonts w:ascii="Times New Roman" w:hAnsi="Times New Roman" w:cs="Times New Roman"/>
      <w:sz w:val="24"/>
      <w:szCs w:val="24"/>
    </w:rPr>
  </w:style>
  <w:style w:type="paragraph" w:styleId="a8">
    <w:name w:val="footnote text"/>
    <w:aliases w:val="Знак6,F1"/>
    <w:basedOn w:val="a0"/>
    <w:link w:val="a7"/>
    <w:uiPriority w:val="99"/>
    <w:semiHidden/>
    <w:rsid w:val="00A85DEB"/>
    <w:pPr>
      <w:widowControl w:val="0"/>
      <w:spacing w:after="0" w:line="240" w:lineRule="auto"/>
      <w:ind w:firstLine="400"/>
      <w:jc w:val="both"/>
    </w:pPr>
    <w:rPr>
      <w:rFonts w:ascii="Times New Roman" w:hAnsi="Times New Roman"/>
      <w:sz w:val="24"/>
      <w:szCs w:val="24"/>
      <w:lang/>
    </w:rPr>
  </w:style>
  <w:style w:type="character" w:customStyle="1" w:styleId="FootnoteTextChar1">
    <w:name w:val="Footnote Text Char1"/>
    <w:aliases w:val="Знак6 Char1,F1 Char1"/>
    <w:uiPriority w:val="99"/>
    <w:semiHidden/>
    <w:locked/>
    <w:rsid w:val="000A0419"/>
    <w:rPr>
      <w:rFonts w:cs="Times New Roman"/>
      <w:sz w:val="20"/>
      <w:szCs w:val="20"/>
    </w:rPr>
  </w:style>
  <w:style w:type="character" w:customStyle="1" w:styleId="11">
    <w:name w:val="Текст сноски Знак1"/>
    <w:aliases w:val="Знак6 Знак1,F1 Знак1"/>
    <w:uiPriority w:val="99"/>
    <w:semiHidden/>
    <w:rsid w:val="00A85DEB"/>
    <w:rPr>
      <w:rFonts w:cs="Times New Roman"/>
      <w:sz w:val="20"/>
      <w:szCs w:val="20"/>
    </w:rPr>
  </w:style>
  <w:style w:type="paragraph" w:styleId="a9">
    <w:name w:val="header"/>
    <w:basedOn w:val="a0"/>
    <w:link w:val="aa"/>
    <w:uiPriority w:val="99"/>
    <w:semiHidden/>
    <w:rsid w:val="00A85D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a">
    <w:name w:val="Верхний колонтитул Знак"/>
    <w:link w:val="a9"/>
    <w:uiPriority w:val="99"/>
    <w:semiHidden/>
    <w:locked/>
    <w:rsid w:val="00A85DEB"/>
    <w:rPr>
      <w:rFonts w:ascii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iPriority w:val="99"/>
    <w:rsid w:val="00A85DE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c">
    <w:name w:val="Нижний колонтитул Знак"/>
    <w:link w:val="ab"/>
    <w:uiPriority w:val="99"/>
    <w:locked/>
    <w:rsid w:val="00A85DEB"/>
    <w:rPr>
      <w:rFonts w:cs="Times New Roman"/>
    </w:rPr>
  </w:style>
  <w:style w:type="paragraph" w:styleId="ad">
    <w:name w:val="Body Text"/>
    <w:basedOn w:val="a0"/>
    <w:link w:val="ae"/>
    <w:uiPriority w:val="99"/>
    <w:rsid w:val="00A85DEB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/>
    </w:rPr>
  </w:style>
  <w:style w:type="character" w:customStyle="1" w:styleId="ae">
    <w:name w:val="Основной текст Знак"/>
    <w:link w:val="ad"/>
    <w:uiPriority w:val="99"/>
    <w:locked/>
    <w:rsid w:val="00A85DEB"/>
    <w:rPr>
      <w:rFonts w:ascii="Times New Roman" w:hAnsi="Times New Roman" w:cs="Times New Roman"/>
      <w:b/>
      <w:sz w:val="20"/>
      <w:szCs w:val="20"/>
    </w:rPr>
  </w:style>
  <w:style w:type="paragraph" w:styleId="21">
    <w:name w:val="Body Text 2"/>
    <w:basedOn w:val="a0"/>
    <w:link w:val="22"/>
    <w:uiPriority w:val="99"/>
    <w:semiHidden/>
    <w:rsid w:val="00A85DEB"/>
    <w:pPr>
      <w:spacing w:after="120" w:line="480" w:lineRule="auto"/>
    </w:pPr>
    <w:rPr>
      <w:sz w:val="20"/>
      <w:szCs w:val="20"/>
      <w:lang/>
    </w:rPr>
  </w:style>
  <w:style w:type="character" w:customStyle="1" w:styleId="22">
    <w:name w:val="Основной текст 2 Знак"/>
    <w:link w:val="21"/>
    <w:uiPriority w:val="99"/>
    <w:semiHidden/>
    <w:locked/>
    <w:rsid w:val="00A85DEB"/>
    <w:rPr>
      <w:rFonts w:cs="Times New Roman"/>
    </w:rPr>
  </w:style>
  <w:style w:type="paragraph" w:styleId="31">
    <w:name w:val="Body Text 3"/>
    <w:basedOn w:val="a0"/>
    <w:link w:val="32"/>
    <w:uiPriority w:val="99"/>
    <w:semiHidden/>
    <w:rsid w:val="00A85DEB"/>
    <w:pPr>
      <w:spacing w:after="120" w:line="240" w:lineRule="auto"/>
    </w:pPr>
    <w:rPr>
      <w:rFonts w:ascii="Times New Roman" w:hAnsi="Times New Roman"/>
      <w:sz w:val="16"/>
      <w:szCs w:val="16"/>
      <w:lang/>
    </w:rPr>
  </w:style>
  <w:style w:type="character" w:customStyle="1" w:styleId="32">
    <w:name w:val="Основной текст 3 Знак"/>
    <w:link w:val="31"/>
    <w:uiPriority w:val="99"/>
    <w:semiHidden/>
    <w:locked/>
    <w:rsid w:val="00A85DEB"/>
    <w:rPr>
      <w:rFonts w:ascii="Times New Roman" w:hAnsi="Times New Roman" w:cs="Times New Roman"/>
      <w:sz w:val="16"/>
      <w:szCs w:val="16"/>
    </w:rPr>
  </w:style>
  <w:style w:type="paragraph" w:styleId="23">
    <w:name w:val="Body Text Indent 2"/>
    <w:basedOn w:val="a0"/>
    <w:link w:val="24"/>
    <w:uiPriority w:val="99"/>
    <w:rsid w:val="00A85DEB"/>
    <w:pPr>
      <w:spacing w:after="120" w:line="480" w:lineRule="auto"/>
      <w:ind w:left="360"/>
    </w:pPr>
    <w:rPr>
      <w:sz w:val="20"/>
      <w:szCs w:val="20"/>
      <w:lang/>
    </w:rPr>
  </w:style>
  <w:style w:type="character" w:customStyle="1" w:styleId="24">
    <w:name w:val="Основной текст с отступом 2 Знак"/>
    <w:link w:val="23"/>
    <w:uiPriority w:val="99"/>
    <w:locked/>
    <w:rsid w:val="00A85DEB"/>
    <w:rPr>
      <w:rFonts w:cs="Times New Roman"/>
    </w:rPr>
  </w:style>
  <w:style w:type="paragraph" w:styleId="af">
    <w:name w:val="Balloon Text"/>
    <w:basedOn w:val="a0"/>
    <w:link w:val="af0"/>
    <w:uiPriority w:val="99"/>
    <w:semiHidden/>
    <w:rsid w:val="00A85DE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locked/>
    <w:rsid w:val="00A85DEB"/>
    <w:rPr>
      <w:rFonts w:ascii="Tahoma" w:hAnsi="Tahoma" w:cs="Tahoma"/>
      <w:sz w:val="16"/>
      <w:szCs w:val="16"/>
    </w:rPr>
  </w:style>
  <w:style w:type="paragraph" w:styleId="af1">
    <w:name w:val="No Spacing"/>
    <w:qFormat/>
    <w:rsid w:val="00A85DEB"/>
    <w:rPr>
      <w:sz w:val="22"/>
      <w:szCs w:val="22"/>
    </w:rPr>
  </w:style>
  <w:style w:type="paragraph" w:styleId="af2">
    <w:name w:val="List Paragraph"/>
    <w:basedOn w:val="a0"/>
    <w:uiPriority w:val="34"/>
    <w:qFormat/>
    <w:rsid w:val="00B34894"/>
    <w:pPr>
      <w:spacing w:before="100" w:beforeAutospacing="1" w:afterAutospacing="1" w:line="240" w:lineRule="auto"/>
      <w:ind w:left="397"/>
      <w:outlineLvl w:val="0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0"/>
    <w:uiPriority w:val="99"/>
    <w:rsid w:val="00A85DEB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3">
    <w:name w:val="Новый"/>
    <w:basedOn w:val="a0"/>
    <w:uiPriority w:val="99"/>
    <w:semiHidden/>
    <w:rsid w:val="00A85DE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/>
    </w:rPr>
  </w:style>
  <w:style w:type="paragraph" w:customStyle="1" w:styleId="dash041e0431044b0447043d044b0439">
    <w:name w:val="dash041e_0431_044b_0447_043d_044b_0439"/>
    <w:basedOn w:val="a0"/>
    <w:uiPriority w:val="99"/>
    <w:semiHidden/>
    <w:rsid w:val="00A85DE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А_основной Знак"/>
    <w:link w:val="af5"/>
    <w:uiPriority w:val="99"/>
    <w:locked/>
    <w:rsid w:val="00A85DEB"/>
    <w:rPr>
      <w:rFonts w:ascii="Times New Roman" w:hAnsi="Times New Roman"/>
      <w:sz w:val="28"/>
      <w:lang w:eastAsia="en-US"/>
    </w:rPr>
  </w:style>
  <w:style w:type="paragraph" w:customStyle="1" w:styleId="af5">
    <w:name w:val="А_основной"/>
    <w:basedOn w:val="a0"/>
    <w:link w:val="af4"/>
    <w:uiPriority w:val="99"/>
    <w:rsid w:val="00A85DE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0"/>
      <w:lang w:eastAsia="en-US"/>
    </w:rPr>
  </w:style>
  <w:style w:type="paragraph" w:customStyle="1" w:styleId="Zag1">
    <w:name w:val="Zag_1"/>
    <w:basedOn w:val="a0"/>
    <w:uiPriority w:val="99"/>
    <w:semiHidden/>
    <w:rsid w:val="00A85DE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BodyText21">
    <w:name w:val="Body Text 21"/>
    <w:basedOn w:val="a0"/>
    <w:uiPriority w:val="99"/>
    <w:semiHidden/>
    <w:rsid w:val="00A85DE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A85DEB"/>
    <w:rPr>
      <w:rFonts w:cs="Times New Roman"/>
    </w:rPr>
  </w:style>
  <w:style w:type="character" w:customStyle="1" w:styleId="c2">
    <w:name w:val="c2"/>
    <w:rsid w:val="00A85DEB"/>
    <w:rPr>
      <w:rFonts w:cs="Times New Roman"/>
    </w:rPr>
  </w:style>
  <w:style w:type="character" w:customStyle="1" w:styleId="c14">
    <w:name w:val="c14"/>
    <w:rsid w:val="00A85DEB"/>
    <w:rPr>
      <w:rFonts w:cs="Times New Roman"/>
    </w:rPr>
  </w:style>
  <w:style w:type="character" w:customStyle="1" w:styleId="c5">
    <w:name w:val="c5"/>
    <w:uiPriority w:val="99"/>
    <w:rsid w:val="00A85DEB"/>
    <w:rPr>
      <w:rFonts w:cs="Times New Roman"/>
    </w:rPr>
  </w:style>
  <w:style w:type="character" w:customStyle="1" w:styleId="Zag11">
    <w:name w:val="Zag_11"/>
    <w:uiPriority w:val="99"/>
    <w:rsid w:val="00A85DEB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A85DEB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A85DEB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A85DEB"/>
    <w:rPr>
      <w:rFonts w:ascii="Times New Roman" w:hAnsi="Times New Roman"/>
      <w:sz w:val="24"/>
      <w:u w:val="none"/>
      <w:effect w:val="none"/>
    </w:rPr>
  </w:style>
  <w:style w:type="character" w:customStyle="1" w:styleId="submenu-table">
    <w:name w:val="submenu-table"/>
    <w:uiPriority w:val="99"/>
    <w:rsid w:val="00A85DEB"/>
    <w:rPr>
      <w:rFonts w:cs="Times New Roman"/>
    </w:rPr>
  </w:style>
  <w:style w:type="character" w:customStyle="1" w:styleId="butback">
    <w:name w:val="butback"/>
    <w:uiPriority w:val="99"/>
    <w:rsid w:val="00A85DEB"/>
    <w:rPr>
      <w:rFonts w:cs="Times New Roman"/>
    </w:rPr>
  </w:style>
  <w:style w:type="table" w:styleId="af6">
    <w:name w:val="Table Grid"/>
    <w:basedOn w:val="a2"/>
    <w:uiPriority w:val="59"/>
    <w:rsid w:val="00A85D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otnote reference"/>
    <w:uiPriority w:val="99"/>
    <w:semiHidden/>
    <w:rsid w:val="00A85DEB"/>
    <w:rPr>
      <w:rFonts w:cs="Times New Roman"/>
    </w:rPr>
  </w:style>
  <w:style w:type="paragraph" w:customStyle="1" w:styleId="af8">
    <w:name w:val="Содержимое таблицы"/>
    <w:basedOn w:val="a0"/>
    <w:uiPriority w:val="99"/>
    <w:rsid w:val="00FF46A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af9">
    <w:name w:val="Основной текст_"/>
    <w:link w:val="25"/>
    <w:uiPriority w:val="99"/>
    <w:locked/>
    <w:rsid w:val="00FA19B5"/>
    <w:rPr>
      <w:rFonts w:cs="Times New Roman"/>
      <w:shd w:val="clear" w:color="auto" w:fill="FFFFFF"/>
    </w:rPr>
  </w:style>
  <w:style w:type="paragraph" w:customStyle="1" w:styleId="25">
    <w:name w:val="Основной текст2"/>
    <w:basedOn w:val="a0"/>
    <w:link w:val="af9"/>
    <w:uiPriority w:val="99"/>
    <w:rsid w:val="00FA19B5"/>
    <w:pPr>
      <w:widowControl w:val="0"/>
      <w:shd w:val="clear" w:color="auto" w:fill="FFFFFF"/>
      <w:spacing w:before="600" w:after="0" w:line="557" w:lineRule="exact"/>
      <w:jc w:val="both"/>
    </w:pPr>
    <w:rPr>
      <w:sz w:val="20"/>
      <w:szCs w:val="20"/>
      <w:lang/>
    </w:rPr>
  </w:style>
  <w:style w:type="paragraph" w:styleId="afa">
    <w:name w:val="Body Text Indent"/>
    <w:basedOn w:val="a0"/>
    <w:link w:val="afb"/>
    <w:uiPriority w:val="99"/>
    <w:rsid w:val="008E3FFC"/>
    <w:pPr>
      <w:spacing w:after="120"/>
      <w:ind w:left="283"/>
    </w:pPr>
    <w:rPr>
      <w:sz w:val="20"/>
      <w:szCs w:val="20"/>
      <w:lang/>
    </w:rPr>
  </w:style>
  <w:style w:type="character" w:customStyle="1" w:styleId="afb">
    <w:name w:val="Основной текст с отступом Знак"/>
    <w:link w:val="afa"/>
    <w:uiPriority w:val="99"/>
    <w:locked/>
    <w:rsid w:val="008E3FFC"/>
    <w:rPr>
      <w:rFonts w:cs="Times New Roman"/>
    </w:rPr>
  </w:style>
  <w:style w:type="character" w:styleId="afc">
    <w:name w:val="Strong"/>
    <w:uiPriority w:val="22"/>
    <w:qFormat/>
    <w:locked/>
    <w:rsid w:val="000F5892"/>
    <w:rPr>
      <w:rFonts w:cs="Times New Roman"/>
      <w:b/>
      <w:bCs/>
    </w:rPr>
  </w:style>
  <w:style w:type="paragraph" w:customStyle="1" w:styleId="body">
    <w:name w:val="body"/>
    <w:basedOn w:val="a0"/>
    <w:uiPriority w:val="99"/>
    <w:rsid w:val="008A10D6"/>
    <w:pPr>
      <w:spacing w:before="100" w:beforeAutospacing="1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zag-zapiska">
    <w:name w:val="zag-zapiska"/>
    <w:basedOn w:val="a0"/>
    <w:uiPriority w:val="99"/>
    <w:rsid w:val="008A10D6"/>
    <w:pPr>
      <w:spacing w:before="100" w:beforeAutospacing="1" w:afterAutospacing="1" w:line="240" w:lineRule="auto"/>
      <w:jc w:val="center"/>
    </w:pPr>
    <w:rPr>
      <w:rFonts w:ascii="Times New Roman" w:hAnsi="Times New Roman"/>
      <w:sz w:val="29"/>
      <w:szCs w:val="29"/>
    </w:rPr>
  </w:style>
  <w:style w:type="paragraph" w:customStyle="1" w:styleId="razdel">
    <w:name w:val="razdel"/>
    <w:basedOn w:val="a0"/>
    <w:uiPriority w:val="99"/>
    <w:rsid w:val="008A10D6"/>
    <w:pPr>
      <w:spacing w:before="100" w:beforeAutospacing="1" w:afterAutospacing="1" w:line="240" w:lineRule="auto"/>
      <w:jc w:val="center"/>
    </w:pPr>
    <w:rPr>
      <w:rFonts w:ascii="Times New Roman" w:hAnsi="Times New Roman"/>
      <w:sz w:val="31"/>
      <w:szCs w:val="31"/>
    </w:rPr>
  </w:style>
  <w:style w:type="paragraph" w:customStyle="1" w:styleId="podzag">
    <w:name w:val="podzag"/>
    <w:basedOn w:val="a0"/>
    <w:uiPriority w:val="99"/>
    <w:rsid w:val="008A10D6"/>
    <w:pPr>
      <w:spacing w:before="100" w:beforeAutospacing="1" w:afterAutospacing="1" w:line="240" w:lineRule="auto"/>
      <w:jc w:val="center"/>
    </w:pPr>
    <w:rPr>
      <w:rFonts w:ascii="Times New Roman" w:hAnsi="Times New Roman"/>
      <w:sz w:val="26"/>
      <w:szCs w:val="26"/>
    </w:rPr>
  </w:style>
  <w:style w:type="character" w:styleId="afd">
    <w:name w:val="Emphasis"/>
    <w:uiPriority w:val="99"/>
    <w:qFormat/>
    <w:locked/>
    <w:rsid w:val="008A10D6"/>
    <w:rPr>
      <w:rFonts w:cs="Times New Roman"/>
      <w:i/>
    </w:rPr>
  </w:style>
  <w:style w:type="character" w:customStyle="1" w:styleId="style21">
    <w:name w:val="style21"/>
    <w:uiPriority w:val="99"/>
    <w:rsid w:val="008A10D6"/>
    <w:rPr>
      <w:b/>
      <w:sz w:val="29"/>
    </w:rPr>
  </w:style>
  <w:style w:type="paragraph" w:styleId="HTML">
    <w:name w:val="HTML Preformatted"/>
    <w:basedOn w:val="a0"/>
    <w:link w:val="HTML0"/>
    <w:uiPriority w:val="99"/>
    <w:rsid w:val="00403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locked/>
    <w:rsid w:val="00403B26"/>
    <w:rPr>
      <w:rFonts w:ascii="Courier New" w:hAnsi="Courier New" w:cs="Courier New"/>
      <w:sz w:val="20"/>
      <w:szCs w:val="20"/>
    </w:rPr>
  </w:style>
  <w:style w:type="paragraph" w:customStyle="1" w:styleId="210">
    <w:name w:val="Основной текст 21"/>
    <w:basedOn w:val="a0"/>
    <w:uiPriority w:val="99"/>
    <w:rsid w:val="00403B26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hAnsi="Times New Roman"/>
      <w:sz w:val="28"/>
      <w:szCs w:val="20"/>
      <w:lang w:eastAsia="de-D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403B2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3D661A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3D661A"/>
    <w:pPr>
      <w:widowControl w:val="0"/>
      <w:autoSpaceDE w:val="0"/>
      <w:autoSpaceDN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3D661A"/>
    <w:pPr>
      <w:widowControl w:val="0"/>
      <w:autoSpaceDE w:val="0"/>
      <w:autoSpaceDN w:val="0"/>
      <w:ind w:right="19772"/>
    </w:pPr>
    <w:rPr>
      <w:rFonts w:ascii="Arial" w:hAnsi="Arial" w:cs="Arial"/>
    </w:rPr>
  </w:style>
  <w:style w:type="paragraph" w:customStyle="1" w:styleId="12">
    <w:name w:val="Абзац списка1"/>
    <w:basedOn w:val="a0"/>
    <w:uiPriority w:val="99"/>
    <w:rsid w:val="003D661A"/>
    <w:pPr>
      <w:ind w:left="720"/>
      <w:contextualSpacing/>
    </w:pPr>
  </w:style>
  <w:style w:type="paragraph" w:styleId="afe">
    <w:name w:val="List Bullet"/>
    <w:basedOn w:val="a0"/>
    <w:uiPriority w:val="99"/>
    <w:rsid w:val="003D661A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hAnsi="Times New Roman"/>
      <w:sz w:val="24"/>
      <w:szCs w:val="24"/>
    </w:rPr>
  </w:style>
  <w:style w:type="paragraph" w:customStyle="1" w:styleId="a">
    <w:name w:val="Отступ для списка"/>
    <w:basedOn w:val="a0"/>
    <w:uiPriority w:val="99"/>
    <w:rsid w:val="00F33DC2"/>
    <w:pPr>
      <w:numPr>
        <w:numId w:val="1"/>
      </w:numPr>
      <w:shd w:val="clear" w:color="auto" w:fill="FFFFFF"/>
      <w:spacing w:before="100" w:beforeAutospacing="1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">
    <w:name w:val="Заглавие"/>
    <w:basedOn w:val="a0"/>
    <w:uiPriority w:val="99"/>
    <w:rsid w:val="005B1026"/>
    <w:pPr>
      <w:suppressAutoHyphens/>
      <w:spacing w:after="0" w:line="100" w:lineRule="atLeast"/>
      <w:jc w:val="center"/>
    </w:pPr>
    <w:rPr>
      <w:rFonts w:ascii="Times New Roman" w:hAnsi="Times New Roman"/>
      <w:b/>
      <w:sz w:val="28"/>
      <w:szCs w:val="20"/>
    </w:rPr>
  </w:style>
  <w:style w:type="character" w:customStyle="1" w:styleId="c35">
    <w:name w:val="c35"/>
    <w:uiPriority w:val="99"/>
    <w:rsid w:val="005B1026"/>
    <w:rPr>
      <w:rFonts w:cs="Times New Roman"/>
    </w:rPr>
  </w:style>
  <w:style w:type="paragraph" w:customStyle="1" w:styleId="c4">
    <w:name w:val="c4"/>
    <w:basedOn w:val="a0"/>
    <w:rsid w:val="00220D27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0"/>
    <w:rsid w:val="00220D27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5">
    <w:name w:val="c85"/>
    <w:basedOn w:val="a0"/>
    <w:rsid w:val="00220D27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4">
    <w:name w:val="c104"/>
    <w:basedOn w:val="a0"/>
    <w:rsid w:val="00220D27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f0">
    <w:name w:val="Title"/>
    <w:basedOn w:val="a0"/>
    <w:next w:val="a0"/>
    <w:link w:val="aff1"/>
    <w:qFormat/>
    <w:locked/>
    <w:rsid w:val="00E46C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f1">
    <w:name w:val="Название Знак"/>
    <w:link w:val="aff0"/>
    <w:rsid w:val="00E46C8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80">
    <w:name w:val="Заголовок 8 Знак"/>
    <w:link w:val="8"/>
    <w:rsid w:val="00E46C8A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rmal">
    <w:name w:val="ConsPlusNormal"/>
    <w:rsid w:val="00A9099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E38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E389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DE38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DE3896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25">
    <w:name w:val="c25"/>
    <w:basedOn w:val="a0"/>
    <w:rsid w:val="00EA10D4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1"/>
    <w:rsid w:val="00EA10D4"/>
  </w:style>
  <w:style w:type="paragraph" w:customStyle="1" w:styleId="c34">
    <w:name w:val="c34"/>
    <w:basedOn w:val="a0"/>
    <w:rsid w:val="00EA10D4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9">
    <w:name w:val="c49"/>
    <w:basedOn w:val="a0"/>
    <w:rsid w:val="00EA10D4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1"/>
    <w:rsid w:val="00EA10D4"/>
  </w:style>
  <w:style w:type="paragraph" w:customStyle="1" w:styleId="Default">
    <w:name w:val="Default"/>
    <w:rsid w:val="00897B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2">
    <w:name w:val="Plain Text"/>
    <w:basedOn w:val="a0"/>
    <w:link w:val="aff3"/>
    <w:uiPriority w:val="99"/>
    <w:rsid w:val="00897BD7"/>
    <w:pPr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aff3">
    <w:name w:val="Текст Знак"/>
    <w:link w:val="aff2"/>
    <w:uiPriority w:val="99"/>
    <w:rsid w:val="00897BD7"/>
    <w:rPr>
      <w:rFonts w:ascii="Courier New" w:hAnsi="Courier New"/>
      <w:lang/>
    </w:rPr>
  </w:style>
  <w:style w:type="paragraph" w:customStyle="1" w:styleId="211">
    <w:name w:val="21"/>
    <w:basedOn w:val="a0"/>
    <w:rsid w:val="003E4A6F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topleveltext">
    <w:name w:val="formattext topleveltext"/>
    <w:basedOn w:val="a0"/>
    <w:rsid w:val="00E804A1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0"/>
    <w:rsid w:val="005A64B6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0"/>
    <w:rsid w:val="005A64B6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c28">
    <w:name w:val="c3 c28"/>
    <w:basedOn w:val="a0"/>
    <w:rsid w:val="005A64B6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27">
    <w:name w:val="c2 c27"/>
    <w:basedOn w:val="a1"/>
    <w:rsid w:val="005A64B6"/>
  </w:style>
  <w:style w:type="character" w:customStyle="1" w:styleId="c48">
    <w:name w:val="c48"/>
    <w:basedOn w:val="a1"/>
    <w:rsid w:val="005A64B6"/>
  </w:style>
  <w:style w:type="character" w:customStyle="1" w:styleId="c48c56">
    <w:name w:val="c48 c56"/>
    <w:basedOn w:val="a1"/>
    <w:rsid w:val="005A64B6"/>
  </w:style>
  <w:style w:type="character" w:customStyle="1" w:styleId="c8">
    <w:name w:val="c8"/>
    <w:basedOn w:val="a1"/>
    <w:rsid w:val="005A64B6"/>
  </w:style>
  <w:style w:type="paragraph" w:customStyle="1" w:styleId="100">
    <w:name w:val="Основной текст10"/>
    <w:basedOn w:val="a0"/>
    <w:rsid w:val="00AE7078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hAnsi="Times New Roman"/>
      <w:spacing w:val="1"/>
      <w:sz w:val="25"/>
      <w:szCs w:val="25"/>
    </w:rPr>
  </w:style>
  <w:style w:type="character" w:customStyle="1" w:styleId="101">
    <w:name w:val="Основной текст + 101"/>
    <w:aliases w:val="5 pt1,Интервал 0 pt3"/>
    <w:basedOn w:val="af9"/>
    <w:rsid w:val="00AE7078"/>
    <w:rPr>
      <w:rFonts w:ascii="Times New Roman" w:hAnsi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table" w:styleId="13">
    <w:name w:val="Table Colorful 1"/>
    <w:basedOn w:val="a2"/>
    <w:rsid w:val="004816DF"/>
    <w:pPr>
      <w:spacing w:after="200" w:line="276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5">
    <w:name w:val="p5"/>
    <w:basedOn w:val="a0"/>
    <w:rsid w:val="000E3064"/>
    <w:pPr>
      <w:spacing w:before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">
    <w:name w:val="List Paragraph"/>
    <w:basedOn w:val="a0"/>
    <w:rsid w:val="00D71CE4"/>
    <w:pPr>
      <w:spacing w:after="200"/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2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sosh2014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27712</Words>
  <Characters>157962</Characters>
  <Application>Microsoft Office Word</Application>
  <DocSecurity>0</DocSecurity>
  <Lines>1316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Автономное общеобразовательное учреждение гимназия «Российская школа»</vt:lpstr>
    </vt:vector>
  </TitlesOfParts>
  <Company/>
  <LinksUpToDate>false</LinksUpToDate>
  <CharactersWithSpaces>185304</CharactersWithSpaces>
  <SharedDoc>false</SharedDoc>
  <HLinks>
    <vt:vector size="6" baseType="variant">
      <vt:variant>
        <vt:i4>6029428</vt:i4>
      </vt:variant>
      <vt:variant>
        <vt:i4>0</vt:i4>
      </vt:variant>
      <vt:variant>
        <vt:i4>0</vt:i4>
      </vt:variant>
      <vt:variant>
        <vt:i4>5</vt:i4>
      </vt:variant>
      <vt:variant>
        <vt:lpwstr>mailto:mbousosh2014@mail.ru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Автономное общеобразовательное учреждение гимназия «Российская школа»</dc:title>
  <dc:subject/>
  <dc:creator>Людмила</dc:creator>
  <cp:keywords/>
  <dc:description/>
  <cp:lastModifiedBy>школа</cp:lastModifiedBy>
  <cp:revision>2</cp:revision>
  <cp:lastPrinted>2017-11-08T10:15:00Z</cp:lastPrinted>
  <dcterms:created xsi:type="dcterms:W3CDTF">2018-03-27T14:29:00Z</dcterms:created>
  <dcterms:modified xsi:type="dcterms:W3CDTF">2018-03-27T14:29:00Z</dcterms:modified>
</cp:coreProperties>
</file>